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79" w:rsidRDefault="007B7A4C">
      <w:r>
        <w:rPr>
          <w:noProof/>
          <w:lang w:eastAsia="ru-RU"/>
        </w:rPr>
        <w:drawing>
          <wp:inline distT="0" distB="0" distL="0" distR="0">
            <wp:extent cx="1951990" cy="986155"/>
            <wp:effectExtent l="19050" t="0" r="0" b="0"/>
            <wp:docPr id="4" name="Рисунок 4" descr="http://www.colku.com/Publ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ku.com/Public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4C" w:rsidRDefault="007B7A4C"/>
    <w:p w:rsidR="007B7A4C" w:rsidRDefault="007B7A4C"/>
    <w:p w:rsidR="007B7A4C" w:rsidRDefault="00FE3CF6" w:rsidP="007B7A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78289" cy="3771701"/>
            <wp:effectExtent l="19050" t="0" r="3211" b="0"/>
            <wp:docPr id="62" name="Рисунок 62" descr="DC-2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C-25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31" cy="377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4C" w:rsidRDefault="00373D5E" w:rsidP="007B7A4C">
      <w:pPr>
        <w:jc w:val="center"/>
        <w:rPr>
          <w:lang w:val="en-US"/>
        </w:rPr>
      </w:pPr>
      <w:r>
        <w:rPr>
          <w:noProof/>
          <w:color w:val="0070C0"/>
          <w:lang w:eastAsia="ru-RU"/>
        </w:rPr>
        <mc:AlternateContent>
          <mc:Choice Requires="wps">
            <w:drawing>
              <wp:inline distT="0" distB="0" distL="0" distR="0">
                <wp:extent cx="3238500" cy="647700"/>
                <wp:effectExtent l="9525" t="9525" r="11430" b="1016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385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3D5E" w:rsidRDefault="00373D5E" w:rsidP="00373D5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8DB3E2"/>
                                <w:sz w:val="72"/>
                                <w:szCs w:val="7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DB3E2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DC-25/35T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" filled="f" stroked="f">
                <o:lock v:ext="edit" shapetype="t"/>
                <v:textbox style="mso-fit-shape-to-text:t">
                  <w:txbxContent>
                    <w:p w:rsidR="00373D5E" w:rsidRDefault="00373D5E" w:rsidP="00373D5E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8DB3E2"/>
                          <w:sz w:val="72"/>
                          <w:szCs w:val="72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DB3E2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DC-25/35T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7B7A4C" w:rsidRPr="007B7A4C" w:rsidRDefault="007B7A4C" w:rsidP="007B7A4C">
      <w:pPr>
        <w:jc w:val="center"/>
      </w:pPr>
    </w:p>
    <w:p w:rsidR="007B7A4C" w:rsidRDefault="00373D5E" w:rsidP="007B7A4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006850" cy="317500"/>
                <wp:effectExtent l="9525" t="9525" r="12700" b="508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6850" cy="31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3D5E" w:rsidRDefault="00373D5E" w:rsidP="00373D5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9595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ИНСТРУКЦИЯ ПОЛЬЗОВАТЕЛЯ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15.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373D5E" w:rsidRDefault="00373D5E" w:rsidP="00373D5E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95959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ИНСТРУКЦИЯ ПОЛЬЗОВАТЕЛЯ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7B7A4C" w:rsidRDefault="007B7A4C" w:rsidP="007B7A4C">
      <w:pPr>
        <w:jc w:val="center"/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ВВОДНАЯ ИНФОРМАЦИЯ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</w:p>
    <w:p w:rsidR="00451B63" w:rsidRP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Благодарим Вас за выбор автомобильного холодильника Китайской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компании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Colku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уверены, что Вы сделали правильный выбор</w:t>
      </w:r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и данный прибор будет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служить Вам долгие годы.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Компания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Colku</w:t>
      </w:r>
      <w:proofErr w:type="spellEnd"/>
      <w:r w:rsidR="00685D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более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51B63">
        <w:rPr>
          <w:rFonts w:ascii="Arial" w:hAnsi="Arial" w:cs="Arial"/>
          <w:color w:val="000000"/>
          <w:sz w:val="24"/>
          <w:szCs w:val="24"/>
        </w:rPr>
        <w:t>38</w:t>
      </w:r>
      <w:r>
        <w:rPr>
          <w:rFonts w:ascii="Arial" w:hAnsi="Arial" w:cs="Arial"/>
          <w:color w:val="000000"/>
          <w:sz w:val="24"/>
          <w:szCs w:val="24"/>
        </w:rPr>
        <w:t xml:space="preserve"> лет производит автомобильные холодильники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является ведущим производителем в этой области.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приёмке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автохолодильника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- прибора) проверьте его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комплектность и внешний вид.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Запрещается включать прибор сразу, если он транспортировался в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наклонном или перевёрнутом состоянии.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,Bold" w:hAnsi="Arial,Bold" w:cs="Arial,Bold"/>
          <w:b/>
          <w:bCs/>
          <w:color w:val="010202"/>
          <w:sz w:val="24"/>
          <w:szCs w:val="24"/>
        </w:rPr>
        <w:t xml:space="preserve">Внимание: </w:t>
      </w:r>
      <w:r>
        <w:rPr>
          <w:rFonts w:ascii="Arial" w:hAnsi="Arial" w:cs="Arial"/>
          <w:color w:val="010202"/>
          <w:sz w:val="24"/>
          <w:szCs w:val="24"/>
        </w:rPr>
        <w:t>Ознакомьтесь с данной инструкцией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>предупреждениями безопасности перед началом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>использования холодильника.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451B63" w:rsidRP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ВНИМАНИЕ!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proofErr w:type="spellStart"/>
      <w:r>
        <w:rPr>
          <w:rFonts w:cs="Arial,Bold"/>
          <w:b/>
          <w:bCs/>
          <w:color w:val="000000"/>
          <w:sz w:val="24"/>
          <w:szCs w:val="24"/>
          <w:lang w:val="en-US"/>
        </w:rPr>
        <w:t>Colku</w:t>
      </w:r>
      <w:proofErr w:type="spellEnd"/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не несет ответственности в случае несоблюдения инструкций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данного руководства.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ПРЕДУПРЕЖДЕНИЯ!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32"/>
          <w:szCs w:val="32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Этот прибор разрешено использовать детям с 8-ми лет и старше, а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также лицам с ограниченными физическими, сенсорными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умственными способностями, при недостатке необходимого опыта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(или) знаний только под присмотром взрослых, или после прохождения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инструктажа по технике безопасности при использовании прибора, 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только, если они поняли опасности, которые при этом могут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возникнуть.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Запрещается начинать эксплуатировать прибор, если он имеет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видимые повреждения.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случае повреждения кабеля питания, замените его на оригинальный.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Холодильник предназначен для работы только в защищенной от влаги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среде.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Ремонт прибора должен выполняться только специализированными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сервисными центрами с использованием оригинальных запасных</w:t>
      </w:r>
    </w:p>
    <w:p w:rsidR="00451B63" w:rsidRPr="00A80AC9" w:rsidRDefault="00451B63" w:rsidP="00451B6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частей.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разрешайте детям играть с прибором.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Храните прибор в местах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недоступных для детей.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Запрещается хранить внутри автомобильного холодильника горючие и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взрывоопасные вещества.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Укладывайте продукты так, чтобы при транспортировке исключить их</w:t>
      </w:r>
    </w:p>
    <w:p w:rsidR="005E72F5" w:rsidRPr="00A80AC9" w:rsidRDefault="005E72F5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перемещение, повреждение упаковки (особенно стеклянной) и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холодильного контура прибора.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извлекайте штекер из розетки, держась за кабель питания.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беритесь за вилку, провод и другие электрические части, если у Вас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мокрые или влажные руки</w:t>
      </w:r>
      <w:r w:rsidR="00685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или Вы стоите на мокрой поверхности. Это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создать опасность для жизни из-за поражения Вас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электрическим током.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Необходимо отсоединить прибор от аккумуляторной батареи, прежде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заряжать ее любым из устройств для ускоренного заряда.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(Помните, что резкое повышение напряжения может привести к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повреждению подключенного электронного оборудования).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приборе в качестве теплоизоляции используется горючий</w:t>
      </w: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циклопентан</w:t>
      </w:r>
      <w:proofErr w:type="spellEnd"/>
      <w:r>
        <w:rPr>
          <w:rFonts w:ascii="Arial" w:hAnsi="Arial" w:cs="Arial"/>
          <w:sz w:val="24"/>
          <w:szCs w:val="24"/>
        </w:rPr>
        <w:t>. Поэтому по окончании срока службы сдайте прибор в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утилизационный пункт.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используйте электрические приборы внутри данного прибора, если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они не рекомендованы производителем.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устанавливайте прибор вблизи открытого огня и других источников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тепла.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Обеспечьте необходимое свободное пространство вокруг прибора для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нормальной работы.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перекрывайте вентиляционные отверстия.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Отключите холодильник перед его наклоном, или наклоном кабины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тягача.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Запрещается заполнять внутренне</w:t>
      </w:r>
      <w:r>
        <w:rPr>
          <w:rFonts w:ascii="ArialMT" w:hAnsi="ArialMT" w:cs="ArialMT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пространство холодильника</w:t>
      </w: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жидкостями без упаковки.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Pr="00A80AC9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 допускайте попадания воды на электрические части прибора.</w:t>
      </w:r>
    </w:p>
    <w:p w:rsidR="003F61AC" w:rsidRPr="00A80AC9" w:rsidRDefault="003F61AC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B63" w:rsidRDefault="00451B63" w:rsidP="0045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Максимальный наклон прибора во время эксплуатации может</w:t>
      </w:r>
    </w:p>
    <w:p w:rsidR="00451B63" w:rsidRPr="00A80AC9" w:rsidRDefault="00451B63" w:rsidP="00451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составлять 30°.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НАЗНАЧЕНИЕ ПРИБОРА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Автохолодильник</w:t>
      </w:r>
      <w:proofErr w:type="spellEnd"/>
      <w:r>
        <w:rPr>
          <w:rFonts w:ascii="Arial" w:hAnsi="Arial" w:cs="Arial"/>
          <w:sz w:val="24"/>
          <w:szCs w:val="24"/>
        </w:rPr>
        <w:t xml:space="preserve"> предназначен </w:t>
      </w:r>
      <w:r>
        <w:rPr>
          <w:rFonts w:ascii="Arial,Bold" w:hAnsi="Arial,Bold" w:cs="Arial,Bold"/>
          <w:b/>
          <w:bCs/>
          <w:sz w:val="24"/>
          <w:szCs w:val="24"/>
        </w:rPr>
        <w:t>для охлаждения и глубокой заморозки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продуктов питания, а также для поддержания их в этом состоянии.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может использоваться</w:t>
      </w:r>
      <w:r w:rsidR="00685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например</w:t>
      </w:r>
      <w:r w:rsidR="00685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легковых и грузовых автомобилях,</w:t>
      </w:r>
    </w:p>
    <w:p w:rsidR="003F61AC" w:rsidRPr="009557F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автодомах</w:t>
      </w:r>
      <w:proofErr w:type="spellEnd"/>
      <w:r>
        <w:rPr>
          <w:rFonts w:ascii="Arial" w:hAnsi="Arial" w:cs="Arial"/>
          <w:sz w:val="24"/>
          <w:szCs w:val="24"/>
        </w:rPr>
        <w:t>, спец. технике, лодках, катерах, яхтах и т.п.</w:t>
      </w:r>
    </w:p>
    <w:p w:rsidR="003F61AC" w:rsidRPr="009557F1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наличии питания 220 В (в зависимости от модели), или при наличии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адаптера (приобретается отдельно), прибор можно использовать</w:t>
      </w:r>
      <w:r w:rsidR="00685D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например</w:t>
      </w:r>
      <w:r w:rsidR="00FA54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доме,</w:t>
      </w:r>
      <w:r w:rsidR="00685DC0">
        <w:rPr>
          <w:rFonts w:ascii="Arial" w:hAnsi="Arial" w:cs="Arial"/>
          <w:sz w:val="24"/>
          <w:szCs w:val="24"/>
        </w:rPr>
        <w:t xml:space="preserve">  офисе</w:t>
      </w:r>
      <w:proofErr w:type="gramEnd"/>
      <w:r w:rsidR="00685D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гостинице и т. д.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КОМПЛЕКТ ПОСТАВКИ</w:t>
      </w:r>
    </w:p>
    <w:p w:rsidR="003F61AC" w:rsidRPr="00FE3CF6" w:rsidRDefault="003F61AC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CF6">
        <w:rPr>
          <w:rFonts w:ascii="Arial" w:hAnsi="Arial" w:cs="Arial"/>
          <w:sz w:val="24"/>
          <w:szCs w:val="24"/>
        </w:rPr>
        <w:t>Упаковка - 1 шт.</w:t>
      </w:r>
    </w:p>
    <w:p w:rsidR="003F61AC" w:rsidRPr="00FE3CF6" w:rsidRDefault="003F61AC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CF6">
        <w:rPr>
          <w:rFonts w:ascii="Arial" w:hAnsi="Arial" w:cs="Arial"/>
          <w:sz w:val="24"/>
          <w:szCs w:val="24"/>
        </w:rPr>
        <w:t>Холодильник - 1 шт.</w:t>
      </w:r>
    </w:p>
    <w:p w:rsidR="00FE3CF6" w:rsidRPr="00FE3CF6" w:rsidRDefault="00FE3CF6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CF6">
        <w:rPr>
          <w:rFonts w:ascii="Arial" w:hAnsi="Arial" w:cs="Arial"/>
          <w:sz w:val="24"/>
          <w:szCs w:val="24"/>
        </w:rPr>
        <w:t>Кабель питания 220 V - 1 шт.</w:t>
      </w:r>
    </w:p>
    <w:p w:rsidR="00FE3CF6" w:rsidRPr="00FE3CF6" w:rsidRDefault="00FE3CF6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CF6">
        <w:rPr>
          <w:rFonts w:ascii="Arial" w:hAnsi="Arial" w:cs="Arial"/>
          <w:sz w:val="24"/>
          <w:szCs w:val="24"/>
        </w:rPr>
        <w:t>Кабель питания 12/24 V - 1 шт.</w:t>
      </w:r>
    </w:p>
    <w:p w:rsidR="003F61AC" w:rsidRPr="00FE3CF6" w:rsidRDefault="003F61AC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3CF6">
        <w:rPr>
          <w:rFonts w:ascii="Arial" w:hAnsi="Arial" w:cs="Arial"/>
          <w:sz w:val="24"/>
          <w:szCs w:val="24"/>
        </w:rPr>
        <w:t>Инструкция по эксплуатации - 1 шт.</w:t>
      </w:r>
    </w:p>
    <w:p w:rsidR="003F61AC" w:rsidRPr="00FE3CF6" w:rsidRDefault="003F61AC" w:rsidP="00FE3CF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E3CF6">
        <w:rPr>
          <w:rFonts w:ascii="Arial" w:hAnsi="Arial" w:cs="Arial"/>
          <w:sz w:val="24"/>
          <w:szCs w:val="24"/>
        </w:rPr>
        <w:t>Гарантийный талон - 1 шт.</w:t>
      </w:r>
    </w:p>
    <w:p w:rsidR="003F61AC" w:rsidRPr="00FE3CF6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ВОЗМОЖНОСТИ ПРИБОРА</w:t>
      </w:r>
    </w:p>
    <w:p w:rsidR="003F61AC" w:rsidRP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  <w:lang w:val="en-US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охлаждение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заморозка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автоматическое поддержание заданной температуры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защита от разрядки аккумуляторной батареи (многоступенчатая)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интеллектуальное управление работой компрессора</w:t>
      </w:r>
    </w:p>
    <w:p w:rsidR="003F61AC" w:rsidRDefault="003F61AC" w:rsidP="00FE3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индикация температуры в градусах Цельсия.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электронный дисплей с цифровым отображением температуры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компрессор с увеличенным сроком службы (устойчивый к наклонам 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вибрациям)</w:t>
      </w:r>
    </w:p>
    <w:p w:rsidR="003F61AC" w:rsidRPr="00A80AC9" w:rsidRDefault="003F61AC" w:rsidP="003F61AC">
      <w:pPr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индикация на дисплее ошибок работы системы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-Black"/>
          <w:color w:val="FFFFFF"/>
          <w:sz w:val="31"/>
          <w:szCs w:val="31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СОВЕТЫ ПО ИСПОЛЬЗОВАНИЮ</w:t>
      </w:r>
      <w:r>
        <w:rPr>
          <w:rFonts w:ascii="Arial-Black" w:hAnsi="Arial-Black" w:cs="Arial-Black"/>
          <w:color w:val="FFFFFF"/>
          <w:sz w:val="31"/>
          <w:szCs w:val="31"/>
        </w:rPr>
        <w:t>Р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FFFFFF"/>
          <w:sz w:val="31"/>
          <w:szCs w:val="31"/>
        </w:rPr>
      </w:pPr>
      <w:r>
        <w:rPr>
          <w:rFonts w:ascii="Arial-Black" w:hAnsi="Arial-Black" w:cs="Arial-Black"/>
          <w:color w:val="FFFFFF"/>
          <w:sz w:val="31"/>
          <w:szCs w:val="31"/>
        </w:rPr>
        <w:t>УССКИЙ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 w:rsidR="009557F1">
        <w:rPr>
          <w:rFonts w:ascii="Arial" w:hAnsi="Arial" w:cs="Arial"/>
          <w:color w:val="000000"/>
          <w:sz w:val="24"/>
          <w:szCs w:val="24"/>
        </w:rPr>
        <w:t>Старайтесь устанавливать холодильник так, чтобы на него н</w:t>
      </w:r>
      <w:r>
        <w:rPr>
          <w:rFonts w:ascii="Arial" w:hAnsi="Arial" w:cs="Arial"/>
          <w:color w:val="000000"/>
          <w:sz w:val="24"/>
          <w:szCs w:val="24"/>
        </w:rPr>
        <w:t>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попадали солнечные лучи. Это облегчит работу компрессора и</w:t>
      </w:r>
    </w:p>
    <w:p w:rsidR="003F61AC" w:rsidRPr="00373D5E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увеличит срок его службы.</w:t>
      </w:r>
    </w:p>
    <w:p w:rsidR="003F61AC" w:rsidRPr="00373D5E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размещайте холодильник вблизи источников тепла.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Старайтесь загружать холодильник продуктами постепенно.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Старайтесь открывать холодильник на минимально короткое время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только для закладки или извлечения продуктов.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При использовании прибора в качестве морозильника, ознакомьтесь с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предельно допустимой нагрузкой (указана внутри морозильной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камеры).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помещайте горячие продукты в холодильник.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Размещайте продукты так, чтобы во время движения они не</w:t>
      </w:r>
    </w:p>
    <w:p w:rsidR="005E72F5" w:rsidRPr="00A80AC9" w:rsidRDefault="005E72F5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перемещались, их упаковка не порвалась или бутылки не разбились.</w:t>
      </w:r>
    </w:p>
    <w:p w:rsidR="003F61AC" w:rsidRPr="005E72F5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Убедитесь, что создаваемая прибором температура достаточна для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сохранения продуктов.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При установке слишком низкой температуры в морозильной камере, в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камере охлаждения может создаваться отрицательная температура.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Следите за тем, чтобы вентиляционные отверстия не были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загорожены и вокруг них было минимум 15 см свободного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пространства.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Не удлиняйте кабель питания. При использовании удлинителей с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недостаточным сечением провода компрессор может не запуститься.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Размораживайте холодильник, как только образовался слой льда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более 4 мм.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Определите и установите оптимальный уровень защиты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аккумуляторной батареи для Вашего транспортного средства.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Например</w:t>
      </w:r>
      <w:r w:rsidR="00FA540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иногда при установке низкого уровня, двигателю может не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хватить энергии аккумулятора для запуска, а при установке высокого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уровня - защита может срабатывать преждевременно.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На дисплее всегда отображается усреднённая температура в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морозильной камере. Фактическая температура может не</w:t>
      </w:r>
      <w:r>
        <w:rPr>
          <w:rFonts w:ascii="ArialMT" w:hAnsi="ArialMT" w:cs="ArialMT"/>
          <w:color w:val="000000"/>
          <w:sz w:val="24"/>
          <w:szCs w:val="24"/>
        </w:rPr>
        <w:t>значительно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отличаться от температуры, отображаемой на дисплее.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Если Вы планируете долгое время не использовать прибор - отключите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его от питания, почистите прибор и оставьте крышку слегка</w:t>
      </w:r>
    </w:p>
    <w:p w:rsidR="003F61AC" w:rsidRPr="003F61AC" w:rsidRDefault="003F61AC" w:rsidP="003F61AC">
      <w:r>
        <w:rPr>
          <w:rFonts w:ascii="Arial" w:hAnsi="Arial" w:cs="Arial"/>
          <w:color w:val="000000"/>
          <w:sz w:val="24"/>
          <w:szCs w:val="24"/>
        </w:rPr>
        <w:t>приоткрытой. Это предотвратит появление неприятного запаха.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ВВОД В ЭКСПЛУАТАЦИЮ И ИСПОЛЬЗОВАНИЕ</w:t>
      </w:r>
    </w:p>
    <w:p w:rsidR="00451B63" w:rsidRPr="00A80AC9" w:rsidRDefault="003F61AC" w:rsidP="003F61AC">
      <w:pPr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ПРИБОРА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Запрещается включать прибор, если: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недавно он был в наклонном или перевёрнутом состоянии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(необходимо установить прибор в горизонтальное состояние и</w:t>
      </w:r>
    </w:p>
    <w:p w:rsidR="003F61AC" w:rsidRPr="00F45AF0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подождать не менее 4-х часов).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прибор находился на улице или в помещении при температуре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ниже 0 °C.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прибор имеет механические повреждения или повреждения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холодильного контура</w:t>
      </w:r>
      <w:r>
        <w:rPr>
          <w:rFonts w:ascii="ArialMT" w:hAnsi="ArialMT" w:cs="ArialMT"/>
          <w:sz w:val="24"/>
          <w:szCs w:val="24"/>
        </w:rPr>
        <w:t>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кабель питания повреждён</w:t>
      </w:r>
      <w:r>
        <w:rPr>
          <w:rFonts w:ascii="ArialMT" w:hAnsi="ArialMT" w:cs="ArialMT"/>
          <w:sz w:val="24"/>
          <w:szCs w:val="24"/>
        </w:rPr>
        <w:t>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Предупреждение!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первым использованием необходимо выполнить пункты 3-6 из раздела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«Чистка </w:t>
      </w:r>
      <w:proofErr w:type="spellStart"/>
      <w:r>
        <w:rPr>
          <w:rFonts w:ascii="Arial" w:hAnsi="Arial" w:cs="Arial"/>
          <w:sz w:val="24"/>
          <w:szCs w:val="24"/>
        </w:rPr>
        <w:t>автохолодильника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540F" w:rsidRPr="00A80AC9" w:rsidRDefault="00FA540F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• </w:t>
      </w:r>
      <w:r>
        <w:rPr>
          <w:rFonts w:ascii="Arial" w:hAnsi="Arial" w:cs="Arial"/>
          <w:sz w:val="24"/>
          <w:szCs w:val="24"/>
        </w:rPr>
        <w:t>Ознакомьтесь с данной инструкцией пользователя.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Осмотрите прибор и кабель питания на предмет повреждений.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Установите прибор на ровную горизонтальную поверхность, которая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способна выдержать вес прибора с продуктами.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Убедитесь, что обеспечены необходимые зазоры (не менее 15 см у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вентиляционных решёток) для нормальной вентиляции.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Убедитесь, что рядом нет источников тепла.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Сравните указанные напряжения на заводской табличке и на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источнике питания. Они должны совпадать.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Подсоедините кабель питания, убедившись в правильной полярности.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должен иметь достаточное сечение для обеспечения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бесперебойной работы холодильника.</w:t>
      </w:r>
    </w:p>
    <w:p w:rsidR="003F61AC" w:rsidRPr="00A80AC9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Нажмите кнопку </w:t>
      </w:r>
      <w:r>
        <w:rPr>
          <w:rFonts w:ascii="Arial,Bold" w:hAnsi="Arial,Bold" w:cs="Arial,Bold"/>
          <w:b/>
          <w:bCs/>
          <w:sz w:val="24"/>
          <w:szCs w:val="24"/>
        </w:rPr>
        <w:t xml:space="preserve">ON/OFF </w:t>
      </w:r>
      <w:r>
        <w:rPr>
          <w:rFonts w:ascii="Arial" w:hAnsi="Arial" w:cs="Arial"/>
          <w:sz w:val="24"/>
          <w:szCs w:val="24"/>
        </w:rPr>
        <w:t>для включения холодильника. Цифры на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панели управления покажут текущую температуру внутри</w:t>
      </w:r>
    </w:p>
    <w:p w:rsidR="003F61AC" w:rsidRDefault="003F61AC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холодильника.</w:t>
      </w:r>
    </w:p>
    <w:p w:rsidR="003F61AC" w:rsidRDefault="00373D5E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8255</wp:posOffset>
                </wp:positionV>
                <wp:extent cx="143510" cy="161290"/>
                <wp:effectExtent l="3175" t="1270" r="15240" b="2794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1290"/>
                        </a:xfrm>
                        <a:prstGeom prst="flowChartMerg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70D1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10" o:spid="_x0000_s1026" type="#_x0000_t128" style="position:absolute;margin-left:366.25pt;margin-top:.65pt;width:11.3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" fillcolor="black [3213]" stroked="f" strokeweight="0">
                <v:shadow on="t" color="#7f7f7f [1601]" offset="1pt"/>
              </v:shape>
            </w:pict>
          </mc:Fallback>
        </mc:AlternateContent>
      </w:r>
      <w:r>
        <w:rPr>
          <w:rFonts w:ascii="SymbolMT" w:hAnsi="SymbolMT" w:cs="SymbolMT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8255</wp:posOffset>
                </wp:positionV>
                <wp:extent cx="154940" cy="153670"/>
                <wp:effectExtent l="17780" t="20320" r="17780" b="69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36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4730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340.4pt;margin-top:.65pt;width:12.2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" fillcolor="black [3213]"/>
            </w:pict>
          </mc:Fallback>
        </mc:AlternateContent>
      </w:r>
      <w:r w:rsidR="003F61AC">
        <w:rPr>
          <w:rFonts w:ascii="SymbolMT" w:hAnsi="SymbolMT" w:cs="SymbolMT"/>
          <w:sz w:val="24"/>
          <w:szCs w:val="24"/>
        </w:rPr>
        <w:t xml:space="preserve">• </w:t>
      </w:r>
      <w:r w:rsidR="003F61AC">
        <w:rPr>
          <w:rFonts w:ascii="Arial" w:hAnsi="Arial" w:cs="Arial"/>
          <w:sz w:val="24"/>
          <w:szCs w:val="24"/>
        </w:rPr>
        <w:t xml:space="preserve">Для установки желаемой температуры используйте кнопки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3F61AC" w:rsidRPr="003F61AC">
        <w:rPr>
          <w:rFonts w:eastAsia="Wingdings3" w:cs="Wingdings3"/>
          <w:sz w:val="24"/>
          <w:szCs w:val="24"/>
        </w:rPr>
        <w:t xml:space="preserve">  </w:t>
      </w:r>
      <w:r w:rsidR="00A93FBE" w:rsidRPr="00A93FBE">
        <w:rPr>
          <w:rFonts w:eastAsia="Wingdings3" w:cs="Wingdings3"/>
          <w:sz w:val="24"/>
          <w:szCs w:val="24"/>
        </w:rPr>
        <w:t xml:space="preserve">  </w:t>
      </w:r>
      <w:r w:rsidR="003F61AC">
        <w:rPr>
          <w:rFonts w:ascii="Arial" w:hAnsi="Arial" w:cs="Arial"/>
          <w:sz w:val="24"/>
          <w:szCs w:val="24"/>
        </w:rPr>
        <w:t xml:space="preserve">и </w:t>
      </w:r>
    </w:p>
    <w:p w:rsidR="003F61AC" w:rsidRDefault="00373D5E" w:rsidP="003F6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20320</wp:posOffset>
                </wp:positionV>
                <wp:extent cx="154940" cy="153670"/>
                <wp:effectExtent l="13970" t="17145" r="21590" b="1016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36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5905" id="AutoShape 9" o:spid="_x0000_s1026" type="#_x0000_t5" style="position:absolute;margin-left:49.1pt;margin-top:1.6pt;width:12.2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22860</wp:posOffset>
                </wp:positionV>
                <wp:extent cx="143510" cy="161290"/>
                <wp:effectExtent l="635" t="635" r="17780" b="285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1290"/>
                        </a:xfrm>
                        <a:prstGeom prst="flowChartMerg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4FDB" id="AutoShape 5" o:spid="_x0000_s1026" type="#_x0000_t128" style="position:absolute;margin-left:269.3pt;margin-top:1.8pt;width:11.3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" fillcolor="black [3213]" stroked="f" strokeweight="0">
                <v:shadow on="t" color="#7f7f7f [1601]" offset="1pt"/>
              </v:shape>
            </w:pict>
          </mc:Fallback>
        </mc:AlternateContent>
      </w:r>
      <w:r w:rsidR="003F61AC">
        <w:rPr>
          <w:rFonts w:ascii="Arial" w:hAnsi="Arial" w:cs="Arial"/>
          <w:sz w:val="24"/>
          <w:szCs w:val="24"/>
        </w:rPr>
        <w:t xml:space="preserve">Кнопкой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A93FBE" w:rsidRPr="00A93FBE">
        <w:rPr>
          <w:rFonts w:eastAsia="Wingdings3" w:cs="Wingdings3"/>
          <w:sz w:val="24"/>
          <w:szCs w:val="24"/>
        </w:rPr>
        <w:t xml:space="preserve">    </w:t>
      </w:r>
      <w:r w:rsidR="003F61AC">
        <w:rPr>
          <w:rFonts w:ascii="Arial" w:hAnsi="Arial" w:cs="Arial"/>
          <w:sz w:val="24"/>
          <w:szCs w:val="24"/>
        </w:rPr>
        <w:t xml:space="preserve">температура повышается, а кнопкой </w:t>
      </w:r>
      <w:r w:rsidR="00A93FBE">
        <w:rPr>
          <w:rFonts w:ascii="Wingdings3" w:eastAsia="Wingdings3" w:hAnsi="Arial,Bold" w:cs="Wingdings3"/>
          <w:sz w:val="24"/>
          <w:szCs w:val="24"/>
        </w:rPr>
        <w:t xml:space="preserve">  </w:t>
      </w:r>
      <w:r w:rsidR="003F61AC">
        <w:rPr>
          <w:rFonts w:ascii="Wingdings3" w:eastAsia="Wingdings3" w:hAnsi="Arial,Bold" w:cs="Wingdings3"/>
          <w:sz w:val="24"/>
          <w:szCs w:val="24"/>
        </w:rPr>
        <w:t xml:space="preserve"> </w:t>
      </w:r>
      <w:r w:rsidR="00A93FBE" w:rsidRPr="00A93FBE">
        <w:rPr>
          <w:rFonts w:eastAsia="Wingdings3" w:cs="Wingdings3"/>
          <w:sz w:val="24"/>
          <w:szCs w:val="24"/>
        </w:rPr>
        <w:t xml:space="preserve"> </w:t>
      </w:r>
      <w:r w:rsidR="003F61AC">
        <w:rPr>
          <w:rFonts w:ascii="Arial" w:hAnsi="Arial" w:cs="Arial"/>
          <w:sz w:val="24"/>
          <w:szCs w:val="24"/>
        </w:rPr>
        <w:t>температура</w:t>
      </w:r>
    </w:p>
    <w:p w:rsidR="005E72F5" w:rsidRPr="00A80AC9" w:rsidRDefault="003F61AC" w:rsidP="005E7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понижается.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Как только температура внутри морозильной камеры понизится до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установленной, компрессор выключится.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Компрессор опять начнет работать, когда температура в морозильной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камере поднимется примерно на </w:t>
      </w:r>
      <w:r w:rsidR="00F45AF0" w:rsidRPr="00F45A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°C выше установленной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температуры.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ОБСЛУЖИВАНИЕ И УХОД ЗА ПРИБОРОМ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32"/>
          <w:szCs w:val="32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</w:rPr>
        <w:t>Размораживание</w:t>
      </w:r>
    </w:p>
    <w:p w:rsidR="005E72F5" w:rsidRP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этого:</w:t>
      </w:r>
    </w:p>
    <w:p w:rsidR="005E72F5" w:rsidRDefault="005E72F5" w:rsidP="005E72F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5E72F5">
        <w:rPr>
          <w:rFonts w:ascii="Arial" w:hAnsi="Arial" w:cs="Arial"/>
          <w:sz w:val="24"/>
          <w:szCs w:val="24"/>
        </w:rPr>
        <w:t>Отключите его от сети.</w:t>
      </w:r>
    </w:p>
    <w:p w:rsidR="005E72F5" w:rsidRPr="005E72F5" w:rsidRDefault="005E72F5" w:rsidP="005E72F5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Выньте всё содержимое. Советуем на время обслуживания прибора</w:t>
      </w:r>
    </w:p>
    <w:p w:rsidR="005E72F5" w:rsidRPr="00F45AF0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поместить продукты в другой холодильник, что бы они не испортились.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Дождитесь</w:t>
      </w:r>
      <w:r w:rsidR="00FA54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когда иней и лёд растают. Не удаляйте наросший иней и лёд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какими-либо острыми или твердым предметами. Это может привести к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повреждению прибора.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Чистка </w:t>
      </w:r>
      <w:proofErr w:type="spellStart"/>
      <w:r>
        <w:rPr>
          <w:rFonts w:ascii="Arial,Bold" w:hAnsi="Arial,Bold" w:cs="Arial,Bold"/>
          <w:b/>
          <w:bCs/>
          <w:sz w:val="24"/>
          <w:szCs w:val="24"/>
        </w:rPr>
        <w:t>автохолодильника</w:t>
      </w:r>
      <w:proofErr w:type="spellEnd"/>
    </w:p>
    <w:p w:rsidR="005E72F5" w:rsidRP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  <w:lang w:val="en-US"/>
        </w:rPr>
      </w:pPr>
    </w:p>
    <w:p w:rsidR="005E72F5" w:rsidRPr="005E72F5" w:rsidRDefault="005E72F5" w:rsidP="005E72F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E72F5">
        <w:rPr>
          <w:rFonts w:ascii="Arial" w:hAnsi="Arial" w:cs="Arial"/>
          <w:sz w:val="24"/>
          <w:szCs w:val="24"/>
        </w:rPr>
        <w:t>Проделайте операции</w:t>
      </w:r>
      <w:r w:rsidRPr="005E72F5">
        <w:rPr>
          <w:rFonts w:ascii="ArialMT" w:hAnsi="ArialMT" w:cs="ArialMT"/>
          <w:sz w:val="24"/>
          <w:szCs w:val="24"/>
        </w:rPr>
        <w:t xml:space="preserve">, </w:t>
      </w:r>
      <w:r w:rsidRPr="005E72F5">
        <w:rPr>
          <w:rFonts w:ascii="Arial" w:hAnsi="Arial" w:cs="Arial"/>
          <w:sz w:val="24"/>
          <w:szCs w:val="24"/>
        </w:rPr>
        <w:t>описанные в разделе «Размораживание».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Pr="005E72F5" w:rsidRDefault="005E72F5" w:rsidP="005E72F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E72F5">
        <w:rPr>
          <w:rFonts w:ascii="Arial" w:hAnsi="Arial" w:cs="Arial"/>
          <w:sz w:val="24"/>
          <w:szCs w:val="24"/>
        </w:rPr>
        <w:t>Соберите образовавшуюся воду сухой мягкой тканью.</w:t>
      </w:r>
    </w:p>
    <w:p w:rsidR="005E72F5" w:rsidRPr="005E72F5" w:rsidRDefault="005E72F5" w:rsidP="005E72F5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lastRenderedPageBreak/>
        <w:t xml:space="preserve">3.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Протрите все внутренние и </w:t>
      </w:r>
      <w:r w:rsidR="00FA540F">
        <w:rPr>
          <w:rFonts w:ascii="Arial" w:hAnsi="Arial" w:cs="Arial"/>
          <w:sz w:val="24"/>
          <w:szCs w:val="24"/>
        </w:rPr>
        <w:t>наружные</w:t>
      </w:r>
      <w:r>
        <w:rPr>
          <w:rFonts w:ascii="Arial" w:hAnsi="Arial" w:cs="Arial"/>
          <w:sz w:val="24"/>
          <w:szCs w:val="24"/>
        </w:rPr>
        <w:t xml:space="preserve"> поверхности слегка влажной и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мягкой тканью, смоченной в мыльном растворе. Используйте разные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тряпки для внутренней и наружной поверхностей. Можно использовать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специальные моющие средства</w:t>
      </w:r>
      <w:r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предназначенные для этих целей.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Категорически запрещается использовать абразивные моющие средства!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4.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После чистки промойте внутреннюю часть холодильника чистой водой.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Категорически запрещается мыть прибор под струёй воды или в ёмкости с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водой.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5.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Просушите прибор.</w:t>
      </w: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6.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Убедитесь, что вентиляционные отверстия чистые и ничем не забиты. При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необходимости продуйте их сжатым воздухом.</w:t>
      </w:r>
    </w:p>
    <w:p w:rsidR="005E72F5" w:rsidRPr="00A80AC9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72F5" w:rsidRDefault="005E72F5" w:rsidP="005E7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7. </w:t>
      </w:r>
      <w:r w:rsidRPr="005E72F5">
        <w:rPr>
          <w:rFonts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Если Вы не собираетесь использовать прибор - оставьте крышку слегка</w:t>
      </w:r>
    </w:p>
    <w:p w:rsidR="00F45AF0" w:rsidRDefault="005E72F5" w:rsidP="005E7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приоткрытой.</w:t>
      </w:r>
    </w:p>
    <w:p w:rsidR="00373D5E" w:rsidRDefault="00373D5E" w:rsidP="005E72F5">
      <w:pPr>
        <w:rPr>
          <w:rFonts w:ascii="Arial" w:hAnsi="Arial" w:cs="Arial"/>
          <w:sz w:val="24"/>
          <w:szCs w:val="24"/>
        </w:rPr>
      </w:pPr>
    </w:p>
    <w:p w:rsidR="00373D5E" w:rsidRDefault="00373D5E" w:rsidP="005E7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</w:t>
      </w:r>
      <w:r w:rsidRPr="00246508">
        <w:rPr>
          <w:rFonts w:ascii="Arial" w:hAnsi="Arial" w:cs="Arial"/>
          <w:sz w:val="24"/>
          <w:szCs w:val="24"/>
        </w:rPr>
        <w:t>Устранение неисправностей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9"/>
        <w:gridCol w:w="2977"/>
        <w:gridCol w:w="4105"/>
      </w:tblGrid>
      <w:tr w:rsidR="00373D5E" w:rsidTr="00373D5E">
        <w:trPr>
          <w:trHeight w:val="414"/>
        </w:trPr>
        <w:tc>
          <w:tcPr>
            <w:tcW w:w="3119" w:type="dxa"/>
          </w:tcPr>
          <w:p w:rsidR="00373D5E" w:rsidRDefault="00373D5E" w:rsidP="006C4650">
            <w:proofErr w:type="spellStart"/>
            <w:r w:rsidRPr="00F76E6E">
              <w:rPr>
                <w:rFonts w:hint="eastAsia"/>
                <w:b/>
                <w:bCs/>
              </w:rPr>
              <w:t>Неисправность</w:t>
            </w:r>
            <w:proofErr w:type="spellEnd"/>
          </w:p>
        </w:tc>
        <w:tc>
          <w:tcPr>
            <w:tcW w:w="2977" w:type="dxa"/>
          </w:tcPr>
          <w:p w:rsidR="00373D5E" w:rsidRPr="00F76E6E" w:rsidRDefault="00373D5E" w:rsidP="006C4650">
            <w:pPr>
              <w:rPr>
                <w:b/>
                <w:bCs/>
              </w:rPr>
            </w:pPr>
            <w:proofErr w:type="spellStart"/>
            <w:r w:rsidRPr="00F76E6E">
              <w:rPr>
                <w:rFonts w:hint="eastAsia"/>
                <w:b/>
                <w:bCs/>
              </w:rPr>
              <w:t>Возможная</w:t>
            </w:r>
            <w:proofErr w:type="spellEnd"/>
            <w:r>
              <w:rPr>
                <w:b/>
                <w:bCs/>
                <w:lang w:val="en-US"/>
              </w:rPr>
              <w:t xml:space="preserve">        </w:t>
            </w:r>
            <w:proofErr w:type="spellStart"/>
            <w:r w:rsidRPr="00F76E6E">
              <w:rPr>
                <w:rFonts w:hint="eastAsia"/>
                <w:b/>
                <w:bCs/>
              </w:rPr>
              <w:t>причина</w:t>
            </w:r>
            <w:proofErr w:type="spellEnd"/>
          </w:p>
        </w:tc>
        <w:tc>
          <w:tcPr>
            <w:tcW w:w="4105" w:type="dxa"/>
          </w:tcPr>
          <w:p w:rsidR="00373D5E" w:rsidRDefault="00373D5E" w:rsidP="006C4650">
            <w:proofErr w:type="spellStart"/>
            <w:r w:rsidRPr="00F76E6E">
              <w:rPr>
                <w:rFonts w:hint="eastAsia"/>
                <w:b/>
                <w:bCs/>
              </w:rPr>
              <w:t>Вариант</w:t>
            </w:r>
            <w:proofErr w:type="spellEnd"/>
            <w:r w:rsidRPr="00F76E6E">
              <w:rPr>
                <w:b/>
                <w:bCs/>
              </w:rPr>
              <w:t xml:space="preserve"> </w:t>
            </w:r>
            <w:proofErr w:type="spellStart"/>
            <w:r w:rsidRPr="00F76E6E">
              <w:rPr>
                <w:rFonts w:hint="eastAsia"/>
                <w:b/>
                <w:bCs/>
              </w:rPr>
              <w:t>устранения</w:t>
            </w:r>
            <w:proofErr w:type="spellEnd"/>
          </w:p>
        </w:tc>
      </w:tr>
      <w:tr w:rsidR="00373D5E" w:rsidTr="00373D5E">
        <w:trPr>
          <w:trHeight w:val="699"/>
        </w:trPr>
        <w:tc>
          <w:tcPr>
            <w:tcW w:w="3119" w:type="dxa"/>
            <w:vMerge w:val="restart"/>
          </w:tcPr>
          <w:p w:rsidR="00373D5E" w:rsidRDefault="00373D5E" w:rsidP="006C4650">
            <w:r>
              <w:t>Прибор не работает, светодиод «POWER» не горит.</w:t>
            </w:r>
          </w:p>
        </w:tc>
        <w:tc>
          <w:tcPr>
            <w:tcW w:w="2977" w:type="dxa"/>
          </w:tcPr>
          <w:p w:rsidR="00373D5E" w:rsidRDefault="00373D5E" w:rsidP="006C4650">
            <w:r>
              <w:t>В розетке постоянного тока</w:t>
            </w:r>
          </w:p>
          <w:p w:rsidR="00373D5E" w:rsidRDefault="00373D5E" w:rsidP="006C4650">
            <w:r>
              <w:t>в автомобиле отсутствует напряжение.</w:t>
            </w:r>
          </w:p>
        </w:tc>
        <w:tc>
          <w:tcPr>
            <w:tcW w:w="4105" w:type="dxa"/>
          </w:tcPr>
          <w:p w:rsidR="00373D5E" w:rsidRDefault="00373D5E" w:rsidP="006C4650">
            <w:r>
              <w:t>В большинстве автомобилей для подачи напряжения на бортовую розетку необходимо включить зажигание.</w:t>
            </w:r>
          </w:p>
        </w:tc>
      </w:tr>
      <w:tr w:rsidR="00373D5E" w:rsidTr="00373D5E">
        <w:trPr>
          <w:trHeight w:val="597"/>
        </w:trPr>
        <w:tc>
          <w:tcPr>
            <w:tcW w:w="3119" w:type="dxa"/>
            <w:vMerge/>
          </w:tcPr>
          <w:p w:rsidR="00373D5E" w:rsidRDefault="00373D5E" w:rsidP="006C4650"/>
        </w:tc>
        <w:tc>
          <w:tcPr>
            <w:tcW w:w="2977" w:type="dxa"/>
          </w:tcPr>
          <w:p w:rsidR="00373D5E" w:rsidRDefault="00373D5E" w:rsidP="006C4650">
            <w:r>
              <w:t>Отсутствует напряжение в розетке переменного тока.</w:t>
            </w:r>
          </w:p>
        </w:tc>
        <w:tc>
          <w:tcPr>
            <w:tcW w:w="4105" w:type="dxa"/>
          </w:tcPr>
          <w:p w:rsidR="00373D5E" w:rsidRDefault="00373D5E" w:rsidP="006C4650">
            <w:r>
              <w:t>Попробуйте подключить прибор</w:t>
            </w:r>
          </w:p>
          <w:p w:rsidR="00373D5E" w:rsidRDefault="00373D5E" w:rsidP="006C4650">
            <w:r>
              <w:t>к другой розетке.</w:t>
            </w:r>
          </w:p>
        </w:tc>
      </w:tr>
      <w:tr w:rsidR="00373D5E" w:rsidTr="00373D5E">
        <w:trPr>
          <w:trHeight w:val="549"/>
        </w:trPr>
        <w:tc>
          <w:tcPr>
            <w:tcW w:w="3119" w:type="dxa"/>
            <w:vMerge/>
          </w:tcPr>
          <w:p w:rsidR="00373D5E" w:rsidRDefault="00373D5E" w:rsidP="006C4650"/>
        </w:tc>
        <w:tc>
          <w:tcPr>
            <w:tcW w:w="2977" w:type="dxa"/>
          </w:tcPr>
          <w:p w:rsidR="00373D5E" w:rsidRDefault="00373D5E" w:rsidP="006C4650">
            <w:r>
              <w:t>Неисправен предохранитель прибора</w:t>
            </w:r>
          </w:p>
        </w:tc>
        <w:tc>
          <w:tcPr>
            <w:tcW w:w="4105" w:type="dxa"/>
          </w:tcPr>
          <w:p w:rsidR="00373D5E" w:rsidRDefault="00373D5E" w:rsidP="006C4650">
            <w:r w:rsidRPr="000624B0">
              <w:t>Замените предохранитель прибора,</w:t>
            </w:r>
          </w:p>
        </w:tc>
      </w:tr>
      <w:tr w:rsidR="00373D5E" w:rsidTr="00373D5E">
        <w:trPr>
          <w:trHeight w:val="557"/>
        </w:trPr>
        <w:tc>
          <w:tcPr>
            <w:tcW w:w="3119" w:type="dxa"/>
            <w:vMerge/>
          </w:tcPr>
          <w:p w:rsidR="00373D5E" w:rsidRDefault="00373D5E" w:rsidP="006C4650"/>
        </w:tc>
        <w:tc>
          <w:tcPr>
            <w:tcW w:w="2977" w:type="dxa"/>
          </w:tcPr>
          <w:p w:rsidR="00373D5E" w:rsidRDefault="00373D5E" w:rsidP="006C4650">
            <w:proofErr w:type="gramStart"/>
            <w:r>
              <w:t>Поврежден  блок</w:t>
            </w:r>
            <w:proofErr w:type="gramEnd"/>
            <w:r>
              <w:t xml:space="preserve"> питания</w:t>
            </w:r>
          </w:p>
          <w:p w:rsidR="00373D5E" w:rsidRDefault="00373D5E" w:rsidP="006C4650">
            <w:r>
              <w:t>от сети.</w:t>
            </w:r>
          </w:p>
        </w:tc>
        <w:tc>
          <w:tcPr>
            <w:tcW w:w="4105" w:type="dxa"/>
          </w:tcPr>
          <w:p w:rsidR="00373D5E" w:rsidRDefault="00373D5E" w:rsidP="006C4650">
            <w:r>
              <w:t>Ремонт разрешается выполнять только в авторизованном сервисном центре.</w:t>
            </w:r>
          </w:p>
        </w:tc>
      </w:tr>
      <w:tr w:rsidR="00373D5E" w:rsidTr="00373D5E">
        <w:tc>
          <w:tcPr>
            <w:tcW w:w="3119" w:type="dxa"/>
          </w:tcPr>
          <w:p w:rsidR="00373D5E" w:rsidRDefault="00373D5E" w:rsidP="006C4650">
            <w:r>
              <w:t>Прибор не охлаждает (штекер вставлен, светодиод «POWER» горит).</w:t>
            </w:r>
          </w:p>
        </w:tc>
        <w:tc>
          <w:tcPr>
            <w:tcW w:w="2977" w:type="dxa"/>
          </w:tcPr>
          <w:p w:rsidR="00373D5E" w:rsidRDefault="00373D5E" w:rsidP="006C4650">
            <w:r>
              <w:t>Неисправен</w:t>
            </w:r>
          </w:p>
          <w:p w:rsidR="00373D5E" w:rsidRDefault="00373D5E" w:rsidP="006C4650">
            <w:r>
              <w:t>компрессор.</w:t>
            </w:r>
          </w:p>
        </w:tc>
        <w:tc>
          <w:tcPr>
            <w:tcW w:w="4105" w:type="dxa"/>
          </w:tcPr>
          <w:p w:rsidR="00373D5E" w:rsidRDefault="00373D5E" w:rsidP="006C4650">
            <w:r w:rsidRPr="001C28B5">
              <w:t>Ремонт разрешается выполнять только в авторизованном сервисном центре.</w:t>
            </w:r>
          </w:p>
        </w:tc>
      </w:tr>
      <w:tr w:rsidR="00373D5E" w:rsidTr="00373D5E">
        <w:tc>
          <w:tcPr>
            <w:tcW w:w="3119" w:type="dxa"/>
          </w:tcPr>
          <w:p w:rsidR="00373D5E" w:rsidRDefault="00373D5E" w:rsidP="006C4650">
            <w:r>
              <w:t>Прибор не охлаждает (штекер вставлен, светодиод «POWER»</w:t>
            </w:r>
            <w:r w:rsidR="00FA540F">
              <w:t xml:space="preserve"> </w:t>
            </w:r>
            <w:r>
              <w:t>мигает, дисплей ничего не показывает).</w:t>
            </w:r>
          </w:p>
        </w:tc>
        <w:tc>
          <w:tcPr>
            <w:tcW w:w="2977" w:type="dxa"/>
          </w:tcPr>
          <w:p w:rsidR="00373D5E" w:rsidRDefault="00373D5E" w:rsidP="006C4650">
            <w:r>
              <w:t>Слишком низкое</w:t>
            </w:r>
          </w:p>
          <w:p w:rsidR="00373D5E" w:rsidRDefault="00373D5E" w:rsidP="006C4650">
            <w:r>
              <w:t>напряжение</w:t>
            </w:r>
          </w:p>
          <w:p w:rsidR="00373D5E" w:rsidRDefault="00373D5E" w:rsidP="006C4650">
            <w:r>
              <w:t>в розетке 12/24 В.</w:t>
            </w:r>
          </w:p>
        </w:tc>
        <w:tc>
          <w:tcPr>
            <w:tcW w:w="4105" w:type="dxa"/>
          </w:tcPr>
          <w:p w:rsidR="00373D5E" w:rsidRDefault="00373D5E" w:rsidP="006C4650">
            <w:r>
              <w:t>Проверьте батарею и, при необходимости, зарядите ее.</w:t>
            </w:r>
          </w:p>
          <w:p w:rsidR="00373D5E" w:rsidRDefault="00373D5E" w:rsidP="006C4650">
            <w:r>
              <w:t>Проверьте кабели и соединения.</w:t>
            </w:r>
          </w:p>
        </w:tc>
      </w:tr>
      <w:tr w:rsidR="00373D5E" w:rsidTr="00373D5E">
        <w:tc>
          <w:tcPr>
            <w:tcW w:w="3119" w:type="dxa"/>
            <w:vMerge w:val="restart"/>
          </w:tcPr>
          <w:p w:rsidR="00373D5E" w:rsidRDefault="00373D5E" w:rsidP="006C4650">
            <w:r>
              <w:t>При работе от гнезда</w:t>
            </w:r>
          </w:p>
          <w:p w:rsidR="00373D5E" w:rsidRDefault="00373D5E" w:rsidP="006C4650">
            <w:r>
              <w:t>постоянного тока:</w:t>
            </w:r>
            <w:r w:rsidR="00FA540F">
              <w:t xml:space="preserve"> </w:t>
            </w:r>
            <w:r>
              <w:t>зажигание включено, прибор не</w:t>
            </w:r>
            <w:r w:rsidR="00FA540F">
              <w:t xml:space="preserve"> </w:t>
            </w:r>
            <w:r>
              <w:t>работает, светодиод не горит.</w:t>
            </w:r>
          </w:p>
        </w:tc>
        <w:tc>
          <w:tcPr>
            <w:tcW w:w="2977" w:type="dxa"/>
          </w:tcPr>
          <w:p w:rsidR="00373D5E" w:rsidRDefault="00373D5E" w:rsidP="006C4650">
            <w:r>
              <w:t>Гнездо постоянного</w:t>
            </w:r>
          </w:p>
          <w:p w:rsidR="00373D5E" w:rsidRDefault="00373D5E" w:rsidP="006C4650">
            <w:r>
              <w:t>тока загрязнено. Это ведет к плохому электрическому контакту.</w:t>
            </w:r>
          </w:p>
        </w:tc>
        <w:tc>
          <w:tcPr>
            <w:tcW w:w="4105" w:type="dxa"/>
          </w:tcPr>
          <w:p w:rsidR="00373D5E" w:rsidRDefault="00373D5E" w:rsidP="006C4650">
            <w:r>
              <w:t>Если вилка сильно нагревается</w:t>
            </w:r>
          </w:p>
          <w:p w:rsidR="00373D5E" w:rsidRDefault="00373D5E" w:rsidP="006C4650">
            <w:r>
              <w:t>в гнезде постоянного тока, то, воз-</w:t>
            </w:r>
          </w:p>
          <w:p w:rsidR="00373D5E" w:rsidRDefault="00373D5E" w:rsidP="006C4650">
            <w:r>
              <w:t>можно, загрязнено гнездо или</w:t>
            </w:r>
          </w:p>
          <w:p w:rsidR="00373D5E" w:rsidRDefault="00373D5E" w:rsidP="006C4650">
            <w:r>
              <w:t>неправильно собрана вилка.</w:t>
            </w:r>
          </w:p>
        </w:tc>
      </w:tr>
      <w:tr w:rsidR="00373D5E" w:rsidTr="00373D5E">
        <w:tc>
          <w:tcPr>
            <w:tcW w:w="3119" w:type="dxa"/>
            <w:vMerge/>
          </w:tcPr>
          <w:p w:rsidR="00373D5E" w:rsidRDefault="00373D5E" w:rsidP="006C4650"/>
        </w:tc>
        <w:tc>
          <w:tcPr>
            <w:tcW w:w="2977" w:type="dxa"/>
          </w:tcPr>
          <w:p w:rsidR="00373D5E" w:rsidRDefault="00373D5E" w:rsidP="006C4650">
            <w:r>
              <w:t>Перегорел предохранитель</w:t>
            </w:r>
          </w:p>
          <w:p w:rsidR="00373D5E" w:rsidRDefault="00373D5E" w:rsidP="006C4650">
            <w:r>
              <w:t>в бортовой сети автомобиля.</w:t>
            </w:r>
          </w:p>
        </w:tc>
        <w:tc>
          <w:tcPr>
            <w:tcW w:w="4105" w:type="dxa"/>
          </w:tcPr>
          <w:p w:rsidR="00373D5E" w:rsidRDefault="00373D5E" w:rsidP="006C4650">
            <w:r>
              <w:t>Заменить предохранитель постоянного тока в бортовой сети автомобиля. Обратитесь к инструкции по</w:t>
            </w:r>
          </w:p>
          <w:p w:rsidR="00373D5E" w:rsidRDefault="00373D5E" w:rsidP="006C4650">
            <w:r>
              <w:t>эксплуатации вашего автомобиля.</w:t>
            </w:r>
          </w:p>
        </w:tc>
      </w:tr>
      <w:tr w:rsidR="00373D5E" w:rsidTr="00373D5E">
        <w:tc>
          <w:tcPr>
            <w:tcW w:w="3119" w:type="dxa"/>
          </w:tcPr>
          <w:p w:rsidR="00373D5E" w:rsidRDefault="00373D5E" w:rsidP="006C4650">
            <w:r>
              <w:t>На дисплее отображается сообщение об ошибке</w:t>
            </w:r>
          </w:p>
        </w:tc>
        <w:tc>
          <w:tcPr>
            <w:tcW w:w="2977" w:type="dxa"/>
          </w:tcPr>
          <w:p w:rsidR="00373D5E" w:rsidRDefault="00373D5E" w:rsidP="006C4650">
            <w:r>
              <w:t>Прибор</w:t>
            </w:r>
          </w:p>
          <w:p w:rsidR="00373D5E" w:rsidRDefault="00373D5E" w:rsidP="006C4650">
            <w:r>
              <w:t>неисправен.</w:t>
            </w:r>
          </w:p>
        </w:tc>
        <w:tc>
          <w:tcPr>
            <w:tcW w:w="4105" w:type="dxa"/>
          </w:tcPr>
          <w:p w:rsidR="00373D5E" w:rsidRDefault="00373D5E" w:rsidP="006C4650">
            <w:r w:rsidRPr="001C28B5">
              <w:t>Ремонт разрешается выполнять только в авторизованном сервисном центре.</w:t>
            </w:r>
          </w:p>
        </w:tc>
      </w:tr>
    </w:tbl>
    <w:p w:rsidR="00373D5E" w:rsidRDefault="00373D5E" w:rsidP="005E72F5">
      <w:pPr>
        <w:rPr>
          <w:rFonts w:ascii="Arial" w:hAnsi="Arial" w:cs="Arial"/>
          <w:sz w:val="24"/>
          <w:szCs w:val="24"/>
        </w:rPr>
      </w:pPr>
    </w:p>
    <w:p w:rsidR="00373D5E" w:rsidRDefault="00373D5E" w:rsidP="00373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5E72F5" w:rsidRDefault="00373D5E" w:rsidP="00373D5E">
      <w:pPr>
        <w:rPr>
          <w:rFonts w:cs="Arial,Bold"/>
          <w:b/>
          <w:bCs/>
          <w:sz w:val="32"/>
          <w:szCs w:val="32"/>
          <w:lang w:val="en-US"/>
        </w:rPr>
      </w:pPr>
      <w:r w:rsidRPr="00685DC0">
        <w:rPr>
          <w:rFonts w:ascii="Arial" w:hAnsi="Arial" w:cs="Arial"/>
          <w:sz w:val="24"/>
          <w:szCs w:val="24"/>
        </w:rPr>
        <w:lastRenderedPageBreak/>
        <w:t xml:space="preserve">                                              </w:t>
      </w:r>
      <w:r w:rsidR="005E72F5">
        <w:rPr>
          <w:rFonts w:ascii="Arial,Bold" w:hAnsi="Arial,Bold" w:cs="Arial,Bold"/>
          <w:b/>
          <w:bCs/>
          <w:sz w:val="32"/>
          <w:szCs w:val="32"/>
        </w:rPr>
        <w:t>Технические характеристики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3398"/>
        <w:gridCol w:w="2947"/>
        <w:gridCol w:w="2127"/>
        <w:gridCol w:w="1106"/>
        <w:gridCol w:w="567"/>
      </w:tblGrid>
      <w:tr w:rsidR="00F45AF0" w:rsidTr="00380FB1">
        <w:trPr>
          <w:trHeight w:val="713"/>
        </w:trPr>
        <w:tc>
          <w:tcPr>
            <w:tcW w:w="3398" w:type="dxa"/>
          </w:tcPr>
          <w:p w:rsidR="006E0CFF" w:rsidRPr="006E0CFF" w:rsidRDefault="006E0CFF" w:rsidP="0051025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0CFF">
              <w:rPr>
                <w:rFonts w:ascii="Arial" w:hAnsi="Arial" w:cs="Arial"/>
                <w:bCs/>
              </w:rPr>
              <w:t>Наименование модели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6E0CFF" w:rsidRDefault="006E0CFF" w:rsidP="00F45AF0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DC-</w:t>
            </w:r>
            <w:r w:rsidR="00F45AF0">
              <w:rPr>
                <w:rFonts w:cs="Arial"/>
                <w:sz w:val="24"/>
                <w:szCs w:val="24"/>
                <w:lang w:val="en-US"/>
              </w:rPr>
              <w:t>25T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CFF" w:rsidRDefault="00380FB1" w:rsidP="00380FB1">
            <w:pPr>
              <w:jc w:val="right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  </w:t>
            </w:r>
            <w:r w:rsidR="00F45AF0">
              <w:rPr>
                <w:rFonts w:cs="Arial"/>
                <w:sz w:val="24"/>
                <w:szCs w:val="24"/>
                <w:lang w:val="en-US"/>
              </w:rPr>
              <w:t>DC-3</w:t>
            </w:r>
            <w:r w:rsidR="006E0CFF">
              <w:rPr>
                <w:rFonts w:cs="Arial"/>
                <w:sz w:val="24"/>
                <w:szCs w:val="24"/>
                <w:lang w:val="en-US"/>
              </w:rPr>
              <w:t>5</w:t>
            </w:r>
            <w:r w:rsidR="00F45AF0">
              <w:rPr>
                <w:rFonts w:cs="Arial"/>
                <w:sz w:val="24"/>
                <w:szCs w:val="24"/>
                <w:lang w:val="en-US"/>
              </w:rPr>
              <w:t>T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6E0CFF" w:rsidRDefault="006E0CFF" w:rsidP="00380FB1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6E0CFF" w:rsidTr="00380FB1">
        <w:trPr>
          <w:trHeight w:val="420"/>
        </w:trPr>
        <w:tc>
          <w:tcPr>
            <w:tcW w:w="3398" w:type="dxa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Тип оборудования</w:t>
            </w:r>
          </w:p>
        </w:tc>
        <w:tc>
          <w:tcPr>
            <w:tcW w:w="6747" w:type="dxa"/>
            <w:gridSpan w:val="4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Автохолодильник</w:t>
            </w:r>
            <w:proofErr w:type="spellEnd"/>
          </w:p>
        </w:tc>
      </w:tr>
      <w:tr w:rsidR="006E0CFF" w:rsidTr="00380FB1">
        <w:trPr>
          <w:trHeight w:val="421"/>
        </w:trPr>
        <w:tc>
          <w:tcPr>
            <w:tcW w:w="3398" w:type="dxa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Тип установки</w:t>
            </w:r>
          </w:p>
        </w:tc>
        <w:tc>
          <w:tcPr>
            <w:tcW w:w="6747" w:type="dxa"/>
            <w:gridSpan w:val="4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Переносной</w:t>
            </w:r>
          </w:p>
        </w:tc>
      </w:tr>
      <w:tr w:rsidR="006E0CFF" w:rsidTr="00380FB1">
        <w:trPr>
          <w:trHeight w:val="647"/>
        </w:trPr>
        <w:tc>
          <w:tcPr>
            <w:tcW w:w="3398" w:type="dxa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Хладагент</w:t>
            </w:r>
          </w:p>
        </w:tc>
        <w:tc>
          <w:tcPr>
            <w:tcW w:w="6747" w:type="dxa"/>
            <w:gridSpan w:val="4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R134a экологически безопасный</w:t>
            </w:r>
          </w:p>
        </w:tc>
      </w:tr>
      <w:tr w:rsidR="00F45AF0" w:rsidTr="00380FB1">
        <w:trPr>
          <w:trHeight w:val="632"/>
        </w:trPr>
        <w:tc>
          <w:tcPr>
            <w:tcW w:w="3398" w:type="dxa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Внутренний объем</w:t>
            </w:r>
          </w:p>
        </w:tc>
        <w:tc>
          <w:tcPr>
            <w:tcW w:w="2947" w:type="dxa"/>
          </w:tcPr>
          <w:p w:rsidR="006E0CFF" w:rsidRPr="006E0CFF" w:rsidRDefault="00560275" w:rsidP="00C86F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24</w:t>
            </w:r>
            <w:r w:rsidR="006E0CFF">
              <w:rPr>
                <w:rFonts w:cs="Arial"/>
                <w:sz w:val="24"/>
                <w:szCs w:val="24"/>
              </w:rPr>
              <w:t>л</w:t>
            </w:r>
          </w:p>
        </w:tc>
        <w:tc>
          <w:tcPr>
            <w:tcW w:w="2127" w:type="dxa"/>
            <w:tcBorders>
              <w:right w:val="nil"/>
            </w:tcBorders>
          </w:tcPr>
          <w:p w:rsidR="006E0CFF" w:rsidRPr="006E0CFF" w:rsidRDefault="00560275" w:rsidP="00380FB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33</w:t>
            </w:r>
            <w:r w:rsidR="006E0CFF">
              <w:rPr>
                <w:rFonts w:cs="Arial"/>
                <w:sz w:val="24"/>
                <w:szCs w:val="24"/>
              </w:rPr>
              <w:t>л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6E0CFF" w:rsidRPr="006E0CFF" w:rsidRDefault="006E0CFF" w:rsidP="00C86F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E0CFF" w:rsidTr="00380FB1">
        <w:trPr>
          <w:trHeight w:val="372"/>
        </w:trPr>
        <w:tc>
          <w:tcPr>
            <w:tcW w:w="3398" w:type="dxa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Крышка</w:t>
            </w:r>
          </w:p>
        </w:tc>
        <w:tc>
          <w:tcPr>
            <w:tcW w:w="6747" w:type="dxa"/>
            <w:gridSpan w:val="4"/>
          </w:tcPr>
          <w:p w:rsidR="006E0CFF" w:rsidRDefault="006E0CFF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Одинарная</w:t>
            </w:r>
          </w:p>
        </w:tc>
      </w:tr>
      <w:tr w:rsidR="00C86F9B" w:rsidRPr="006E0CFF" w:rsidTr="00380FB1">
        <w:trPr>
          <w:trHeight w:val="599"/>
        </w:trPr>
        <w:tc>
          <w:tcPr>
            <w:tcW w:w="3398" w:type="dxa"/>
          </w:tcPr>
          <w:p w:rsidR="00C86F9B" w:rsidRPr="006E0CFF" w:rsidRDefault="00C86F9B" w:rsidP="0056027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Внешние размеры </w:t>
            </w:r>
            <w:r w:rsidR="00560275">
              <w:rPr>
                <w:rFonts w:ascii="Arial" w:hAnsi="Arial" w:cs="Arial"/>
              </w:rPr>
              <w:t>х</w:t>
            </w:r>
          </w:p>
        </w:tc>
        <w:tc>
          <w:tcPr>
            <w:tcW w:w="2947" w:type="dxa"/>
          </w:tcPr>
          <w:p w:rsidR="00C86F9B" w:rsidRPr="00C86F9B" w:rsidRDefault="00560275" w:rsidP="00C86F9B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48</w:t>
            </w:r>
            <w:r>
              <w:rPr>
                <w:rFonts w:cs="Arial"/>
                <w:sz w:val="24"/>
                <w:szCs w:val="24"/>
              </w:rPr>
              <w:t>0х329х425</w:t>
            </w:r>
            <w:r w:rsidR="00C86F9B">
              <w:rPr>
                <w:rFonts w:cs="Arial"/>
                <w:sz w:val="24"/>
                <w:szCs w:val="24"/>
                <w:lang w:val="en-US"/>
              </w:rPr>
              <w:t>mm</w:t>
            </w:r>
          </w:p>
        </w:tc>
        <w:tc>
          <w:tcPr>
            <w:tcW w:w="3233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C86F9B" w:rsidRPr="00C86F9B" w:rsidRDefault="00611B04" w:rsidP="00611B04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540</w:t>
            </w:r>
            <w:r w:rsidR="00C86F9B">
              <w:rPr>
                <w:rFonts w:cs="Arial"/>
                <w:sz w:val="24"/>
                <w:szCs w:val="24"/>
              </w:rPr>
              <w:t>х</w:t>
            </w:r>
            <w:r>
              <w:rPr>
                <w:rFonts w:cs="Arial"/>
                <w:sz w:val="24"/>
                <w:szCs w:val="24"/>
              </w:rPr>
              <w:t>379</w:t>
            </w:r>
            <w:r w:rsidR="00C86F9B">
              <w:rPr>
                <w:rFonts w:cs="Arial"/>
                <w:sz w:val="24"/>
                <w:szCs w:val="24"/>
              </w:rPr>
              <w:t>х</w:t>
            </w:r>
            <w:r>
              <w:rPr>
                <w:rFonts w:cs="Arial"/>
                <w:sz w:val="24"/>
                <w:szCs w:val="24"/>
              </w:rPr>
              <w:t>455</w:t>
            </w:r>
            <w:r w:rsidR="00C86F9B">
              <w:rPr>
                <w:rFonts w:cs="Arial"/>
                <w:sz w:val="24"/>
                <w:szCs w:val="24"/>
                <w:lang w:val="en-US"/>
              </w:rPr>
              <w:t>mm</w:t>
            </w:r>
          </w:p>
        </w:tc>
        <w:tc>
          <w:tcPr>
            <w:tcW w:w="567" w:type="dxa"/>
            <w:tcBorders>
              <w:left w:val="nil"/>
            </w:tcBorders>
          </w:tcPr>
          <w:p w:rsidR="00C86F9B" w:rsidRPr="00C86F9B" w:rsidRDefault="00C86F9B" w:rsidP="00C86F9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380FB1" w:rsidRPr="006E0CFF" w:rsidTr="00380FB1">
        <w:trPr>
          <w:trHeight w:val="534"/>
        </w:trPr>
        <w:tc>
          <w:tcPr>
            <w:tcW w:w="3398" w:type="dxa"/>
          </w:tcPr>
          <w:p w:rsidR="00380FB1" w:rsidRPr="006E0CFF" w:rsidRDefault="00380FB1" w:rsidP="0056027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Размеры упаковки </w:t>
            </w:r>
            <w:r w:rsidR="00560275">
              <w:rPr>
                <w:rFonts w:ascii="Arial" w:hAnsi="Arial" w:cs="Arial"/>
              </w:rPr>
              <w:t>х</w:t>
            </w:r>
          </w:p>
        </w:tc>
        <w:tc>
          <w:tcPr>
            <w:tcW w:w="2947" w:type="dxa"/>
          </w:tcPr>
          <w:p w:rsidR="00380FB1" w:rsidRPr="00C86F9B" w:rsidRDefault="00380FB1" w:rsidP="00560275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560275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5х</w:t>
            </w:r>
            <w:r w:rsidR="00560275">
              <w:rPr>
                <w:rFonts w:cs="Arial"/>
                <w:sz w:val="24"/>
                <w:szCs w:val="24"/>
              </w:rPr>
              <w:t>385</w:t>
            </w:r>
            <w:r>
              <w:rPr>
                <w:rFonts w:cs="Arial"/>
                <w:sz w:val="24"/>
                <w:szCs w:val="24"/>
              </w:rPr>
              <w:t>х</w:t>
            </w:r>
            <w:r w:rsidR="00560275">
              <w:rPr>
                <w:rFonts w:cs="Arial"/>
                <w:sz w:val="24"/>
                <w:szCs w:val="24"/>
              </w:rPr>
              <w:t>485</w:t>
            </w:r>
            <w:r>
              <w:rPr>
                <w:rFonts w:cs="Arial"/>
                <w:sz w:val="24"/>
                <w:szCs w:val="24"/>
                <w:lang w:val="en-US"/>
              </w:rPr>
              <w:t>mm</w:t>
            </w:r>
          </w:p>
        </w:tc>
        <w:tc>
          <w:tcPr>
            <w:tcW w:w="2127" w:type="dxa"/>
            <w:tcBorders>
              <w:bottom w:val="single" w:sz="4" w:space="0" w:color="000000" w:themeColor="text1"/>
              <w:right w:val="nil"/>
            </w:tcBorders>
          </w:tcPr>
          <w:p w:rsidR="00380FB1" w:rsidRPr="00C86F9B" w:rsidRDefault="00611B04" w:rsidP="00611B04">
            <w:pPr>
              <w:jc w:val="right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595</w:t>
            </w:r>
            <w:r w:rsidR="00380FB1">
              <w:rPr>
                <w:rFonts w:cs="Arial"/>
                <w:sz w:val="24"/>
                <w:szCs w:val="24"/>
              </w:rPr>
              <w:t>х</w:t>
            </w:r>
            <w:r>
              <w:rPr>
                <w:rFonts w:cs="Arial"/>
                <w:sz w:val="24"/>
                <w:szCs w:val="24"/>
              </w:rPr>
              <w:t>435</w:t>
            </w:r>
            <w:r w:rsidR="00380FB1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380FB1" w:rsidRPr="00C86F9B" w:rsidRDefault="00611B04" w:rsidP="005362A4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515</w:t>
            </w:r>
            <w:r w:rsidR="00380FB1">
              <w:rPr>
                <w:rFonts w:cs="Arial"/>
                <w:sz w:val="24"/>
                <w:szCs w:val="24"/>
                <w:lang w:val="en-US"/>
              </w:rPr>
              <w:t>mm</w:t>
            </w:r>
          </w:p>
        </w:tc>
      </w:tr>
      <w:tr w:rsidR="00380FB1" w:rsidRPr="006E0CFF" w:rsidTr="00380FB1">
        <w:trPr>
          <w:trHeight w:val="680"/>
        </w:trPr>
        <w:tc>
          <w:tcPr>
            <w:tcW w:w="3398" w:type="dxa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Мощность</w:t>
            </w:r>
          </w:p>
        </w:tc>
        <w:tc>
          <w:tcPr>
            <w:tcW w:w="2947" w:type="dxa"/>
          </w:tcPr>
          <w:p w:rsidR="00380FB1" w:rsidRPr="006E0CFF" w:rsidRDefault="00560275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40</w:t>
            </w:r>
            <w:r w:rsidR="00380FB1">
              <w:rPr>
                <w:rFonts w:cs="Arial"/>
                <w:sz w:val="24"/>
                <w:szCs w:val="24"/>
              </w:rPr>
              <w:t>Вт</w:t>
            </w:r>
          </w:p>
        </w:tc>
        <w:tc>
          <w:tcPr>
            <w:tcW w:w="2127" w:type="dxa"/>
            <w:tcBorders>
              <w:right w:val="nil"/>
            </w:tcBorders>
          </w:tcPr>
          <w:p w:rsidR="00380FB1" w:rsidRPr="006E0CFF" w:rsidRDefault="00611B04" w:rsidP="00380FB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  <w:r w:rsidR="00380FB1">
              <w:rPr>
                <w:rFonts w:cs="Arial"/>
                <w:sz w:val="24"/>
                <w:szCs w:val="24"/>
                <w:lang w:val="en-US"/>
              </w:rPr>
              <w:t>B</w:t>
            </w:r>
            <w:r w:rsidR="00380FB1">
              <w:rPr>
                <w:rFonts w:cs="Arial"/>
                <w:sz w:val="24"/>
                <w:szCs w:val="24"/>
              </w:rPr>
              <w:t>т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0FB1" w:rsidRPr="006E0CFF" w:rsidTr="00380FB1">
        <w:trPr>
          <w:trHeight w:val="647"/>
        </w:trPr>
        <w:tc>
          <w:tcPr>
            <w:tcW w:w="3398" w:type="dxa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Напряжение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 / 24 В (DC)</w:t>
            </w:r>
            <w:r w:rsidR="00611B04">
              <w:rPr>
                <w:rFonts w:ascii="Arial" w:hAnsi="Arial" w:cs="Arial"/>
              </w:rPr>
              <w:t xml:space="preserve"> </w:t>
            </w:r>
            <w:r w:rsidR="00611B04">
              <w:rPr>
                <w:rFonts w:ascii="ArialMT" w:hAnsi="ArialMT" w:cs="ArialMT"/>
              </w:rPr>
              <w:t>220 В</w:t>
            </w:r>
          </w:p>
        </w:tc>
      </w:tr>
      <w:tr w:rsidR="00380FB1" w:rsidRPr="006E0CFF" w:rsidTr="00380FB1">
        <w:trPr>
          <w:trHeight w:val="485"/>
        </w:trPr>
        <w:tc>
          <w:tcPr>
            <w:tcW w:w="3398" w:type="dxa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Номинальный ток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 V (1,9A) / 24 В (3,5A)</w:t>
            </w:r>
          </w:p>
        </w:tc>
      </w:tr>
      <w:tr w:rsidR="00380FB1" w:rsidRPr="006E0CFF" w:rsidTr="00380FB1">
        <w:trPr>
          <w:trHeight w:val="567"/>
        </w:trPr>
        <w:tc>
          <w:tcPr>
            <w:tcW w:w="3398" w:type="dxa"/>
          </w:tcPr>
          <w:p w:rsidR="00380FB1" w:rsidRDefault="00380FB1" w:rsidP="00510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Автоматическое поддержание</w:t>
            </w:r>
          </w:p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заданной температуры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380FB1" w:rsidRPr="006E0CFF" w:rsidTr="00380FB1">
        <w:trPr>
          <w:trHeight w:val="486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Диапазон температур*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от +1</w:t>
            </w:r>
            <w:r>
              <w:rPr>
                <w:rFonts w:ascii="ArialMT" w:hAnsi="ArialMT" w:cs="ArialMT"/>
              </w:rPr>
              <w:t>8</w:t>
            </w:r>
            <w:r>
              <w:rPr>
                <w:rFonts w:ascii="Arial" w:hAnsi="Arial" w:cs="Arial"/>
              </w:rPr>
              <w:t>°C до -18°C</w:t>
            </w:r>
          </w:p>
        </w:tc>
      </w:tr>
      <w:tr w:rsidR="00380FB1" w:rsidRPr="006E0CFF" w:rsidTr="00380FB1">
        <w:trPr>
          <w:trHeight w:val="534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Внутреннее освещение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380FB1" w:rsidRPr="006E0CFF" w:rsidTr="00380FB1">
        <w:trPr>
          <w:trHeight w:val="598"/>
        </w:trPr>
        <w:tc>
          <w:tcPr>
            <w:tcW w:w="3398" w:type="dxa"/>
          </w:tcPr>
          <w:p w:rsidR="00380FB1" w:rsidRDefault="00380FB1" w:rsidP="00510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Подключение через</w:t>
            </w:r>
          </w:p>
          <w:p w:rsidR="00380FB1" w:rsidRDefault="00380FB1" w:rsidP="00510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прикуриватель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380FB1" w:rsidRPr="006E0CFF" w:rsidTr="00380FB1">
        <w:trPr>
          <w:trHeight w:val="389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Изоляция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Полиуретановая пена</w:t>
            </w:r>
          </w:p>
        </w:tc>
      </w:tr>
      <w:tr w:rsidR="00380FB1" w:rsidRPr="006E0CFF" w:rsidTr="00380FB1">
        <w:trPr>
          <w:trHeight w:val="453"/>
        </w:trPr>
        <w:tc>
          <w:tcPr>
            <w:tcW w:w="3398" w:type="dxa"/>
          </w:tcPr>
          <w:p w:rsidR="00380FB1" w:rsidRDefault="00380FB1" w:rsidP="005102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Максимальный угол наклона</w:t>
            </w:r>
          </w:p>
          <w:p w:rsidR="00380FB1" w:rsidRDefault="00380FB1" w:rsidP="005102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компрессора</w:t>
            </w:r>
          </w:p>
        </w:tc>
        <w:tc>
          <w:tcPr>
            <w:tcW w:w="6747" w:type="dxa"/>
            <w:gridSpan w:val="4"/>
          </w:tcPr>
          <w:p w:rsidR="00380FB1" w:rsidRPr="006E0CFF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30°</w:t>
            </w:r>
          </w:p>
        </w:tc>
      </w:tr>
      <w:tr w:rsidR="00380FB1" w:rsidTr="00380FB1">
        <w:trPr>
          <w:trHeight w:val="518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6747" w:type="dxa"/>
            <w:gridSpan w:val="4"/>
          </w:tcPr>
          <w:p w:rsidR="00380FB1" w:rsidRPr="00510259" w:rsidRDefault="00380FB1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olku</w:t>
            </w:r>
            <w:proofErr w:type="spellEnd"/>
          </w:p>
        </w:tc>
      </w:tr>
      <w:tr w:rsidR="00380FB1" w:rsidTr="00380FB1">
        <w:trPr>
          <w:trHeight w:val="388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Гарантия от производителя</w:t>
            </w:r>
          </w:p>
        </w:tc>
        <w:tc>
          <w:tcPr>
            <w:tcW w:w="6747" w:type="dxa"/>
            <w:gridSpan w:val="4"/>
          </w:tcPr>
          <w:p w:rsidR="00380FB1" w:rsidRPr="00510259" w:rsidRDefault="00380FB1" w:rsidP="0051025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380FB1" w:rsidTr="00380FB1">
        <w:trPr>
          <w:trHeight w:val="470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Вес нетто, кг</w:t>
            </w:r>
          </w:p>
        </w:tc>
        <w:tc>
          <w:tcPr>
            <w:tcW w:w="2947" w:type="dxa"/>
          </w:tcPr>
          <w:p w:rsidR="00380FB1" w:rsidRDefault="00560275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10,5</w:t>
            </w:r>
            <w:r w:rsidR="00380FB1"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2127" w:type="dxa"/>
            <w:tcBorders>
              <w:bottom w:val="single" w:sz="4" w:space="0" w:color="000000" w:themeColor="text1"/>
              <w:right w:val="nil"/>
            </w:tcBorders>
          </w:tcPr>
          <w:p w:rsidR="00380FB1" w:rsidRDefault="00611B04" w:rsidP="00380FB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="00380FB1"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380FB1" w:rsidRPr="00510259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80FB1" w:rsidTr="00380FB1">
        <w:trPr>
          <w:trHeight w:val="518"/>
        </w:trPr>
        <w:tc>
          <w:tcPr>
            <w:tcW w:w="3398" w:type="dxa"/>
          </w:tcPr>
          <w:p w:rsidR="00380FB1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Вес брутто, кг</w:t>
            </w:r>
          </w:p>
        </w:tc>
        <w:tc>
          <w:tcPr>
            <w:tcW w:w="2947" w:type="dxa"/>
          </w:tcPr>
          <w:p w:rsidR="00380FB1" w:rsidRDefault="00560275" w:rsidP="005102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13</w:t>
            </w:r>
            <w:r w:rsidR="00380FB1"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2127" w:type="dxa"/>
            <w:tcBorders>
              <w:right w:val="nil"/>
            </w:tcBorders>
          </w:tcPr>
          <w:p w:rsidR="00380FB1" w:rsidRDefault="00380FB1" w:rsidP="00611B04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611B04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кг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380FB1" w:rsidRDefault="00380FB1" w:rsidP="0051025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A0787D" w:rsidRDefault="00A0787D" w:rsidP="005E72F5"/>
    <w:p w:rsidR="00611B04" w:rsidRDefault="00611B04" w:rsidP="005E72F5"/>
    <w:p w:rsidR="00611B04" w:rsidRDefault="00611B04" w:rsidP="005E72F5"/>
    <w:p w:rsidR="00611B04" w:rsidRPr="00A0787D" w:rsidRDefault="00611B04" w:rsidP="005E72F5"/>
    <w:p w:rsidR="00611B04" w:rsidRPr="00611B04" w:rsidRDefault="00380FB1" w:rsidP="00611B04">
      <w:pPr>
        <w:jc w:val="center"/>
        <w:rPr>
          <w:b/>
        </w:rPr>
      </w:pPr>
      <w:r>
        <w:rPr>
          <w:b/>
          <w:lang w:val="en-US"/>
        </w:rPr>
        <w:t>DC-25T</w:t>
      </w:r>
    </w:p>
    <w:p w:rsidR="00380FB1" w:rsidRDefault="00380FB1" w:rsidP="00322C82">
      <w:pPr>
        <w:jc w:val="center"/>
        <w:rPr>
          <w:b/>
          <w:lang w:val="en-US"/>
        </w:rPr>
      </w:pPr>
      <w:r w:rsidRPr="00380FB1">
        <w:rPr>
          <w:b/>
          <w:noProof/>
          <w:lang w:eastAsia="ru-RU"/>
        </w:rPr>
        <w:lastRenderedPageBreak/>
        <w:drawing>
          <wp:inline distT="0" distB="0" distL="0" distR="0">
            <wp:extent cx="3001552" cy="2585704"/>
            <wp:effectExtent l="19050" t="0" r="8348" b="0"/>
            <wp:docPr id="22" name="Рисунок 62" descr="DC-2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C-25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27" cy="25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2" w:rsidRDefault="00322C82" w:rsidP="00322C82">
      <w:pPr>
        <w:jc w:val="center"/>
        <w:rPr>
          <w:b/>
          <w:lang w:val="en-US"/>
        </w:rPr>
      </w:pPr>
    </w:p>
    <w:p w:rsidR="00322C82" w:rsidRDefault="00322C8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ВНЕШНИЕ И ВНУТРЕННИЕ РАЗМЕРЫ</w:t>
      </w:r>
    </w:p>
    <w:p w:rsidR="00322C82" w:rsidRDefault="00380FB1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27611" cy="3331953"/>
            <wp:effectExtent l="19050" t="0" r="0" b="0"/>
            <wp:docPr id="65" name="Рисунок 65" descr="http://bj.bcebos.com/v1/itcom/colku/160321091731_3907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j.bcebos.com/v1/itcom/colku/160321091731_39072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05" cy="332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Pr="00380FB1" w:rsidRDefault="00962568" w:rsidP="00276C42">
      <w:pPr>
        <w:jc w:val="center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 КОМПЛЕКТЕ С АВТОХОЛОДИЛЬНИКОМ</w:t>
      </w:r>
    </w:p>
    <w:p w:rsidR="00962568" w:rsidRPr="00380FB1" w:rsidRDefault="00276C42" w:rsidP="00380FB1">
      <w:pPr>
        <w:rPr>
          <w:rFonts w:cs="Arial,Bold"/>
          <w:b/>
          <w:bCs/>
          <w:sz w:val="32"/>
          <w:szCs w:val="32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042678" cy="1150706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59" cy="115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FB1" w:rsidRPr="00560275">
        <w:rPr>
          <w:rFonts w:cs="Arial,Bold"/>
          <w:b/>
          <w:bCs/>
          <w:sz w:val="32"/>
          <w:szCs w:val="32"/>
        </w:rPr>
        <w:t xml:space="preserve">                                                </w:t>
      </w:r>
      <w:r w:rsidR="00380FB1" w:rsidRPr="00380FB1">
        <w:rPr>
          <w:rFonts w:cs="Arial,Bold"/>
          <w:b/>
          <w:bCs/>
          <w:sz w:val="32"/>
          <w:szCs w:val="32"/>
        </w:rPr>
        <w:t xml:space="preserve">  </w:t>
      </w:r>
      <w:r w:rsidR="00380FB1"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953588" cy="1208584"/>
            <wp:effectExtent l="19050" t="0" r="8562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84" cy="120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Pr="00560275" w:rsidRDefault="00962568" w:rsidP="0056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12/24 V - 1 шт.</w:t>
      </w:r>
      <w:r w:rsidR="00560275" w:rsidRPr="0056027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60275">
        <w:rPr>
          <w:rFonts w:ascii="Arial" w:hAnsi="Arial" w:cs="Arial"/>
          <w:sz w:val="24"/>
          <w:szCs w:val="24"/>
        </w:rPr>
        <w:t>Кабель питания 110/220 V - 1 шт.</w:t>
      </w:r>
    </w:p>
    <w:p w:rsidR="00FA540F" w:rsidRDefault="00FA540F" w:rsidP="00380FB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2568" w:rsidRPr="00380FB1" w:rsidRDefault="00962568" w:rsidP="00380FB1">
      <w:pPr>
        <w:jc w:val="center"/>
        <w:rPr>
          <w:rFonts w:ascii="Arial" w:hAnsi="Arial" w:cs="Arial"/>
          <w:b/>
          <w:sz w:val="24"/>
          <w:szCs w:val="24"/>
        </w:rPr>
      </w:pPr>
      <w:r w:rsidRPr="00962568">
        <w:rPr>
          <w:rFonts w:ascii="Arial" w:hAnsi="Arial" w:cs="Arial"/>
          <w:b/>
          <w:sz w:val="24"/>
          <w:szCs w:val="24"/>
          <w:lang w:val="en-US"/>
        </w:rPr>
        <w:lastRenderedPageBreak/>
        <w:t>DC</w:t>
      </w:r>
      <w:r w:rsidRPr="00380FB1">
        <w:rPr>
          <w:rFonts w:ascii="Arial" w:hAnsi="Arial" w:cs="Arial"/>
          <w:b/>
          <w:sz w:val="24"/>
          <w:szCs w:val="24"/>
        </w:rPr>
        <w:t>-</w:t>
      </w:r>
      <w:r w:rsidR="00560275">
        <w:rPr>
          <w:rFonts w:ascii="Arial" w:hAnsi="Arial" w:cs="Arial"/>
          <w:b/>
          <w:sz w:val="24"/>
          <w:szCs w:val="24"/>
          <w:lang w:val="en-US"/>
        </w:rPr>
        <w:t>35T</w:t>
      </w:r>
    </w:p>
    <w:p w:rsidR="00962568" w:rsidRPr="00560275" w:rsidRDefault="00560275" w:rsidP="00322C82">
      <w:pPr>
        <w:jc w:val="center"/>
        <w:rPr>
          <w:b/>
        </w:rPr>
      </w:pPr>
      <w:r w:rsidRPr="00560275">
        <w:rPr>
          <w:b/>
          <w:noProof/>
          <w:lang w:eastAsia="ru-RU"/>
        </w:rPr>
        <w:drawing>
          <wp:inline distT="0" distB="0" distL="0" distR="0">
            <wp:extent cx="3001552" cy="2585704"/>
            <wp:effectExtent l="19050" t="0" r="8348" b="0"/>
            <wp:docPr id="23" name="Рисунок 62" descr="DC-2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C-25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27" cy="25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68" w:rsidRPr="00560275" w:rsidRDefault="00276C42" w:rsidP="00322C82">
      <w:pPr>
        <w:jc w:val="center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ВНЕШНИЕ И ВНУТРЕННИЕ РАЗМЕРЫ</w:t>
      </w:r>
    </w:p>
    <w:p w:rsidR="00276C42" w:rsidRPr="00560275" w:rsidRDefault="00560275" w:rsidP="00322C8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39270" cy="4265057"/>
            <wp:effectExtent l="19050" t="0" r="4280" b="0"/>
            <wp:docPr id="69" name="Рисунок 69" descr="http://bj.bcebos.com/v1/itcom/colku/160321092432_102241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j.bcebos.com/v1/itcom/colku/160321092432_10224157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17" cy="426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276C42" w:rsidRDefault="00276C42" w:rsidP="00276C42">
      <w:pPr>
        <w:jc w:val="center"/>
        <w:rPr>
          <w:rFonts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В КОМПЛЕКТЕ С АВТОХОЛОДИЛЬНИКОМ</w:t>
      </w:r>
    </w:p>
    <w:p w:rsidR="00276C42" w:rsidRPr="00560275" w:rsidRDefault="00276C42" w:rsidP="00560275">
      <w:pPr>
        <w:rPr>
          <w:rFonts w:cs="Arial,Bold"/>
          <w:b/>
          <w:bCs/>
          <w:sz w:val="32"/>
          <w:szCs w:val="32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859915" cy="1047750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275" w:rsidRPr="00560275">
        <w:rPr>
          <w:rFonts w:cs="Arial,Bold"/>
          <w:b/>
          <w:bCs/>
          <w:sz w:val="32"/>
          <w:szCs w:val="32"/>
        </w:rPr>
        <w:t xml:space="preserve">                                                           </w:t>
      </w:r>
      <w:r w:rsidR="00560275" w:rsidRPr="00560275">
        <w:rPr>
          <w:rFonts w:cs="Arial,Bold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60029" cy="1150705"/>
            <wp:effectExtent l="19050" t="0" r="6871" b="0"/>
            <wp:docPr id="2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04" cy="115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Pr="00560275" w:rsidRDefault="00276C42" w:rsidP="00560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Кабель питания 12/24 V - 1 шт.</w:t>
      </w:r>
      <w:r w:rsidR="00560275" w:rsidRPr="0056027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60275">
        <w:rPr>
          <w:rFonts w:ascii="Arial" w:hAnsi="Arial" w:cs="Arial"/>
          <w:sz w:val="24"/>
          <w:szCs w:val="24"/>
        </w:rPr>
        <w:t>Кабель питания 220 V - 1 шт.</w:t>
      </w:r>
    </w:p>
    <w:p w:rsidR="00276C42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ascii="Arial,Bold" w:hAnsi="Arial,Bold" w:cs="Arial,Bold"/>
          <w:b/>
          <w:bCs/>
          <w:sz w:val="32"/>
          <w:szCs w:val="32"/>
        </w:rPr>
        <w:t>ПАНЕЛЬ УПРАВЛЕНИЯ</w:t>
      </w:r>
    </w:p>
    <w:p w:rsidR="00AB61F1" w:rsidRDefault="00551FC5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541020</wp:posOffset>
            </wp:positionV>
            <wp:extent cx="196215" cy="133350"/>
            <wp:effectExtent l="1905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1F1"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541020</wp:posOffset>
            </wp:positionV>
            <wp:extent cx="134620" cy="133350"/>
            <wp:effectExtent l="1905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1F1">
        <w:rPr>
          <w:rFonts w:cs="Arial,Bold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530860</wp:posOffset>
            </wp:positionV>
            <wp:extent cx="218440" cy="205105"/>
            <wp:effectExtent l="1905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C42" w:rsidRPr="00AB61F1" w:rsidRDefault="00373D5E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364490</wp:posOffset>
                </wp:positionV>
                <wp:extent cx="0" cy="1079500"/>
                <wp:effectExtent l="17145" t="19050" r="20955" b="1587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A2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32.1pt;margin-top:28.7pt;width:0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" strokeweight="2pt"/>
            </w:pict>
          </mc:Fallback>
        </mc:AlternateContent>
      </w: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364490</wp:posOffset>
                </wp:positionV>
                <wp:extent cx="635" cy="1428750"/>
                <wp:effectExtent l="20320" t="19050" r="17145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B0B1" id="AutoShape 14" o:spid="_x0000_s1026" type="#_x0000_t32" style="position:absolute;margin-left:263.35pt;margin-top:28.7pt;width:.0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" strokeweight="2pt"/>
            </w:pict>
          </mc:Fallback>
        </mc:AlternateContent>
      </w:r>
      <w:r>
        <w:rPr>
          <w:rFonts w:cs="Arial,Bold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384810</wp:posOffset>
                </wp:positionV>
                <wp:extent cx="0" cy="976630"/>
                <wp:effectExtent l="21590" t="20320" r="16510" b="127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66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D975" id="AutoShape 13" o:spid="_x0000_s1026" type="#_x0000_t32" style="position:absolute;margin-left:192.95pt;margin-top:30.3pt;width:0;height:76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rGJQIAAEYEAAAOAAAAZHJzL2Uyb0RvYy54bWysU8GO2yAQvVfqPyDuie3Em02sOKuVnfSy&#10;bSPttncCOEbFgICNE1X99w44SbP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" strokeweight="2pt"/>
            </w:pict>
          </mc:Fallback>
        </mc:AlternateContent>
      </w:r>
    </w:p>
    <w:p w:rsidR="00276C42" w:rsidRPr="00276C42" w:rsidRDefault="00276C42" w:rsidP="00322C82">
      <w:pPr>
        <w:jc w:val="center"/>
        <w:rPr>
          <w:rFonts w:cs="Arial,Bold"/>
          <w:b/>
          <w:bCs/>
          <w:sz w:val="32"/>
          <w:szCs w:val="32"/>
          <w:lang w:val="en-US"/>
        </w:rPr>
      </w:pPr>
    </w:p>
    <w:p w:rsidR="00276C42" w:rsidRDefault="00373D5E" w:rsidP="00322C82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1076960</wp:posOffset>
                </wp:positionV>
                <wp:extent cx="0" cy="657225"/>
                <wp:effectExtent l="17145" t="12700" r="20955" b="1587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D6D7" id="AutoShape 16" o:spid="_x0000_s1026" type="#_x0000_t32" style="position:absolute;margin-left:332.1pt;margin-top:84.8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1076960</wp:posOffset>
                </wp:positionV>
                <wp:extent cx="0" cy="657225"/>
                <wp:effectExtent l="21590" t="12700" r="16510" b="1587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1850" id="AutoShape 15" o:spid="_x0000_s1026" type="#_x0000_t32" style="position:absolute;margin-left:192.95pt;margin-top:84.8pt;width:0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" strokecolor="black [3213]" strokeweight="2pt">
                <v:shadow color="#7f7f7f [1601]" opacity=".5" offset="1pt"/>
              </v:shape>
            </w:pict>
          </mc:Fallback>
        </mc:AlternateContent>
      </w:r>
      <w:r w:rsidR="00276C42">
        <w:rPr>
          <w:noProof/>
          <w:lang w:eastAsia="ru-RU"/>
        </w:rPr>
        <w:drawing>
          <wp:inline distT="0" distB="0" distL="0" distR="0">
            <wp:extent cx="3822065" cy="1335405"/>
            <wp:effectExtent l="19050" t="0" r="6985" b="0"/>
            <wp:docPr id="44" name="Рисунок 44" descr="C:\..\..\..\..\WINDOWS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..\..\..\..\WINDOWS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42" w:rsidRDefault="00551FC5" w:rsidP="00322C82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317500</wp:posOffset>
            </wp:positionV>
            <wp:extent cx="149860" cy="153670"/>
            <wp:effectExtent l="19050" t="0" r="254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94A" w:rsidRDefault="00551FC5" w:rsidP="00322C82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-5715</wp:posOffset>
            </wp:positionV>
            <wp:extent cx="154940" cy="153670"/>
            <wp:effectExtent l="1905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94A" w:rsidRDefault="00B6294A" w:rsidP="00322C82">
      <w:pPr>
        <w:jc w:val="center"/>
        <w:rPr>
          <w:b/>
          <w:lang w:val="en-US"/>
        </w:rPr>
      </w:pPr>
    </w:p>
    <w:p w:rsidR="00276C42" w:rsidRPr="00551FC5" w:rsidRDefault="00276C42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51FC5">
        <w:rPr>
          <w:rFonts w:ascii="Arial" w:hAnsi="Arial" w:cs="Arial"/>
          <w:sz w:val="24"/>
          <w:szCs w:val="24"/>
          <w:lang w:val="en-US"/>
        </w:rPr>
        <w:t xml:space="preserve">1 </w:t>
      </w:r>
      <w:r w:rsidR="00551FC5" w:rsidRPr="00A80AC9">
        <w:rPr>
          <w:rFonts w:ascii="Arial" w:hAnsi="Arial" w:cs="Arial"/>
          <w:sz w:val="24"/>
          <w:szCs w:val="24"/>
          <w:lang w:val="en-US"/>
        </w:rPr>
        <w:t>-</w:t>
      </w:r>
      <w:r w:rsidRPr="00551FC5">
        <w:rPr>
          <w:rFonts w:ascii="Arial" w:hAnsi="Arial" w:cs="Arial"/>
          <w:sz w:val="24"/>
          <w:szCs w:val="24"/>
          <w:lang w:val="en-US"/>
        </w:rPr>
        <w:t xml:space="preserve"> </w:t>
      </w:r>
      <w:r w:rsidRPr="00551FC5">
        <w:rPr>
          <w:rFonts w:ascii="Arial" w:hAnsi="Arial" w:cs="Arial"/>
          <w:sz w:val="24"/>
          <w:szCs w:val="24"/>
        </w:rPr>
        <w:t>Кнопка</w:t>
      </w:r>
      <w:r w:rsidRPr="00551FC5">
        <w:rPr>
          <w:rFonts w:ascii="Arial" w:hAnsi="Arial" w:cs="Arial"/>
          <w:sz w:val="24"/>
          <w:szCs w:val="24"/>
          <w:lang w:val="en-US"/>
        </w:rPr>
        <w:t xml:space="preserve"> </w:t>
      </w:r>
      <w:r w:rsidRPr="00551FC5">
        <w:rPr>
          <w:rFonts w:ascii="Arial" w:hAnsi="Arial" w:cs="Arial"/>
          <w:sz w:val="24"/>
          <w:szCs w:val="24"/>
        </w:rPr>
        <w:t>ВКЛ</w:t>
      </w:r>
      <w:r w:rsidRPr="00551FC5">
        <w:rPr>
          <w:rFonts w:ascii="Arial" w:hAnsi="Arial" w:cs="Arial"/>
          <w:sz w:val="24"/>
          <w:szCs w:val="24"/>
          <w:lang w:val="en-US"/>
        </w:rPr>
        <w:t>./</w:t>
      </w:r>
      <w:r w:rsidRPr="00551FC5">
        <w:rPr>
          <w:rFonts w:ascii="Arial" w:hAnsi="Arial" w:cs="Arial"/>
          <w:sz w:val="24"/>
          <w:szCs w:val="24"/>
        </w:rPr>
        <w:t>ВЫКЛ</w:t>
      </w:r>
      <w:r w:rsidRPr="00551FC5">
        <w:rPr>
          <w:rFonts w:ascii="Arial" w:hAnsi="Arial" w:cs="Arial"/>
          <w:sz w:val="24"/>
          <w:szCs w:val="24"/>
          <w:lang w:val="en-US"/>
        </w:rPr>
        <w:t>. (</w:t>
      </w:r>
      <w:r w:rsidRPr="00551FC5">
        <w:rPr>
          <w:rFonts w:ascii="Arial" w:hAnsi="Arial" w:cs="Arial"/>
          <w:b/>
          <w:bCs/>
          <w:sz w:val="24"/>
          <w:szCs w:val="24"/>
          <w:lang w:val="en-US"/>
        </w:rPr>
        <w:t>ON/OFF)</w:t>
      </w:r>
    </w:p>
    <w:p w:rsidR="00276C42" w:rsidRDefault="00276C42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1FC5">
        <w:rPr>
          <w:rFonts w:ascii="Arial" w:hAnsi="Arial" w:cs="Arial"/>
          <w:sz w:val="24"/>
          <w:szCs w:val="24"/>
        </w:rPr>
        <w:t>2 - Дисплей для отображения температуры</w:t>
      </w:r>
    </w:p>
    <w:p w:rsidR="00551FC5" w:rsidRPr="00551FC5" w:rsidRDefault="00551FC5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3 - Кнопка турборежим</w:t>
      </w:r>
    </w:p>
    <w:p w:rsidR="00276C42" w:rsidRPr="00551FC5" w:rsidRDefault="00551FC5" w:rsidP="00276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76C42" w:rsidRPr="00551FC5">
        <w:rPr>
          <w:rFonts w:ascii="Arial" w:hAnsi="Arial" w:cs="Arial"/>
          <w:sz w:val="24"/>
          <w:szCs w:val="24"/>
        </w:rPr>
        <w:t xml:space="preserve"> - Кнопка понижения температуры</w:t>
      </w:r>
    </w:p>
    <w:p w:rsidR="00276C42" w:rsidRPr="00551FC5" w:rsidRDefault="00551FC5" w:rsidP="00276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76C42" w:rsidRPr="00551FC5">
        <w:rPr>
          <w:rFonts w:ascii="Arial" w:hAnsi="Arial" w:cs="Arial"/>
          <w:sz w:val="24"/>
          <w:szCs w:val="24"/>
        </w:rPr>
        <w:t xml:space="preserve"> - Кнопка повышения температуры</w:t>
      </w:r>
    </w:p>
    <w:p w:rsidR="00551FC5" w:rsidRPr="00551FC5" w:rsidRDefault="00551FC5" w:rsidP="00551FC5">
      <w:pPr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ПОДКЛЮЧЕНИЕ КАБЕЛЯ</w:t>
      </w:r>
    </w:p>
    <w:p w:rsidR="00551FC5" w:rsidRDefault="00551FC5" w:rsidP="00551F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53230" cy="140779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C5" w:rsidRPr="00551FC5" w:rsidRDefault="00551FC5" w:rsidP="00551FC5">
      <w:pPr>
        <w:jc w:val="center"/>
        <w:rPr>
          <w:b/>
        </w:rPr>
      </w:pPr>
      <w:bookmarkStart w:id="0" w:name="_GoBack"/>
      <w:bookmarkEnd w:id="0"/>
    </w:p>
    <w:sectPr w:rsidR="00551FC5" w:rsidRPr="00551FC5" w:rsidSect="00F45AF0">
      <w:headerReference w:type="default" r:id="rId22"/>
      <w:pgSz w:w="11906" w:h="16838"/>
      <w:pgMar w:top="16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F8" w:rsidRDefault="00FC34F8" w:rsidP="00F45AF0">
      <w:pPr>
        <w:spacing w:after="0" w:line="240" w:lineRule="auto"/>
      </w:pPr>
      <w:r>
        <w:separator/>
      </w:r>
    </w:p>
  </w:endnote>
  <w:endnote w:type="continuationSeparator" w:id="0">
    <w:p w:rsidR="00FC34F8" w:rsidRDefault="00FC34F8" w:rsidP="00F4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F8" w:rsidRDefault="00FC34F8" w:rsidP="00F45AF0">
      <w:pPr>
        <w:spacing w:after="0" w:line="240" w:lineRule="auto"/>
      </w:pPr>
      <w:r>
        <w:separator/>
      </w:r>
    </w:p>
  </w:footnote>
  <w:footnote w:type="continuationSeparator" w:id="0">
    <w:p w:rsidR="00FC34F8" w:rsidRDefault="00FC34F8" w:rsidP="00F4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F0" w:rsidRDefault="00F45AF0" w:rsidP="00F45AF0">
    <w:pPr>
      <w:rPr>
        <w:b/>
        <w:lang w:val="en-US"/>
      </w:rPr>
    </w:pPr>
    <w:r w:rsidRPr="00451B63">
      <w:rPr>
        <w:noProof/>
        <w:lang w:eastAsia="ru-RU"/>
      </w:rPr>
      <w:drawing>
        <wp:inline distT="0" distB="0" distL="0" distR="0">
          <wp:extent cx="504932" cy="255094"/>
          <wp:effectExtent l="19050" t="0" r="9418" b="0"/>
          <wp:docPr id="20" name="Рисунок 4" descr="http://www.colku.com/Public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lku.com/Public/images/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98" cy="255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lang w:val="en-US"/>
      </w:rPr>
      <w:t xml:space="preserve">                         </w:t>
    </w:r>
    <w:r>
      <w:t xml:space="preserve">                </w:t>
    </w:r>
    <w:r>
      <w:rPr>
        <w:lang w:val="en-US"/>
      </w:rPr>
      <w:t xml:space="preserve">                   </w:t>
    </w:r>
    <w:r>
      <w:t xml:space="preserve">  </w:t>
    </w:r>
    <w:r w:rsidRPr="005E72F5">
      <w:rPr>
        <w:b/>
        <w:color w:val="0070C0"/>
        <w:lang w:val="en-US"/>
      </w:rPr>
      <w:t>DC-</w:t>
    </w:r>
    <w:r>
      <w:rPr>
        <w:b/>
        <w:color w:val="0070C0"/>
        <w:lang w:val="en-US"/>
      </w:rPr>
      <w:t>25/35T</w:t>
    </w:r>
  </w:p>
  <w:p w:rsidR="00F45AF0" w:rsidRDefault="00F45AF0">
    <w:pPr>
      <w:pStyle w:val="a7"/>
    </w:pPr>
  </w:p>
  <w:p w:rsidR="00F45AF0" w:rsidRDefault="00F45A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F3"/>
    <w:multiLevelType w:val="hybridMultilevel"/>
    <w:tmpl w:val="3E6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AF1"/>
    <w:multiLevelType w:val="hybridMultilevel"/>
    <w:tmpl w:val="F7EA6982"/>
    <w:lvl w:ilvl="0" w:tplc="96F01F3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124C"/>
    <w:multiLevelType w:val="hybridMultilevel"/>
    <w:tmpl w:val="243C6188"/>
    <w:lvl w:ilvl="0" w:tplc="2E5846B0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2530"/>
    <w:multiLevelType w:val="hybridMultilevel"/>
    <w:tmpl w:val="BB8C7928"/>
    <w:lvl w:ilvl="0" w:tplc="DC5C59B4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1130A"/>
    <w:multiLevelType w:val="hybridMultilevel"/>
    <w:tmpl w:val="353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C"/>
    <w:rsid w:val="000D61F5"/>
    <w:rsid w:val="001258C2"/>
    <w:rsid w:val="00156D96"/>
    <w:rsid w:val="00276C42"/>
    <w:rsid w:val="00322C82"/>
    <w:rsid w:val="00367DEE"/>
    <w:rsid w:val="00373D5E"/>
    <w:rsid w:val="00380FB1"/>
    <w:rsid w:val="003A11DC"/>
    <w:rsid w:val="003F61AC"/>
    <w:rsid w:val="00405653"/>
    <w:rsid w:val="00451B63"/>
    <w:rsid w:val="00510259"/>
    <w:rsid w:val="00551FC5"/>
    <w:rsid w:val="00560275"/>
    <w:rsid w:val="005E72F5"/>
    <w:rsid w:val="00611B04"/>
    <w:rsid w:val="00685DC0"/>
    <w:rsid w:val="006E0CFF"/>
    <w:rsid w:val="007B7A4C"/>
    <w:rsid w:val="009557F1"/>
    <w:rsid w:val="00962568"/>
    <w:rsid w:val="00A0787D"/>
    <w:rsid w:val="00A80AC9"/>
    <w:rsid w:val="00A93FBE"/>
    <w:rsid w:val="00AB61F1"/>
    <w:rsid w:val="00B2559C"/>
    <w:rsid w:val="00B30479"/>
    <w:rsid w:val="00B6294A"/>
    <w:rsid w:val="00C86F9B"/>
    <w:rsid w:val="00E72FA3"/>
    <w:rsid w:val="00F45AF0"/>
    <w:rsid w:val="00FA540F"/>
    <w:rsid w:val="00FC34F8"/>
    <w:rsid w:val="00FE3CF6"/>
    <w:rsid w:val="00FE5932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C8EE"/>
  <w15:docId w15:val="{227758CA-FEA4-4704-81A7-B8EA9096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2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2C82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A078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unhideWhenUsed/>
    <w:rsid w:val="00F4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5AF0"/>
  </w:style>
  <w:style w:type="paragraph" w:styleId="a9">
    <w:name w:val="footer"/>
    <w:basedOn w:val="a"/>
    <w:link w:val="aa"/>
    <w:uiPriority w:val="99"/>
    <w:semiHidden/>
    <w:unhideWhenUsed/>
    <w:rsid w:val="00F4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AF0"/>
  </w:style>
  <w:style w:type="table" w:styleId="ab">
    <w:name w:val="Table Grid"/>
    <w:basedOn w:val="a1"/>
    <w:uiPriority w:val="39"/>
    <w:rsid w:val="00F45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373D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1A6B-6F9F-4DAC-9448-E220E814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герасимов</cp:lastModifiedBy>
  <cp:revision>5</cp:revision>
  <cp:lastPrinted>2017-08-04T07:59:00Z</cp:lastPrinted>
  <dcterms:created xsi:type="dcterms:W3CDTF">2019-04-23T14:23:00Z</dcterms:created>
  <dcterms:modified xsi:type="dcterms:W3CDTF">2019-04-23T16:07:00Z</dcterms:modified>
</cp:coreProperties>
</file>