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39858" w14:textId="12858DEE" w:rsidR="00696E76" w:rsidRPr="007428D3" w:rsidRDefault="00696E76" w:rsidP="000C35F1">
      <w:pPr>
        <w:rPr>
          <w:lang w:val="en-US"/>
        </w:rPr>
      </w:pPr>
    </w:p>
    <w:p w14:paraId="6F5830B9" w14:textId="7CEBCA33" w:rsidR="000C35F1" w:rsidRDefault="009D14C3" w:rsidP="009D14C3">
      <w:pPr>
        <w:jc w:val="center"/>
      </w:pPr>
      <w:r>
        <w:rPr>
          <w:noProof/>
          <w:lang w:eastAsia="ru-RU"/>
        </w:rPr>
        <w:drawing>
          <wp:inline distT="0" distB="0" distL="0" distR="0" wp14:anchorId="04BB2089" wp14:editId="1E3089B8">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582FB972" w14:textId="4ECAF3A0" w:rsidR="009D14C3" w:rsidRPr="00015D6D" w:rsidRDefault="009D14C3" w:rsidP="009D14C3">
      <w:pPr>
        <w:jc w:val="center"/>
      </w:pPr>
    </w:p>
    <w:tbl>
      <w:tblPr>
        <w:tblStyle w:val="a3"/>
        <w:tblW w:w="11424" w:type="dxa"/>
        <w:tblInd w:w="-1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1188"/>
      </w:tblGrid>
      <w:tr w:rsidR="00334FAB" w:rsidRPr="007428D3" w14:paraId="179BEF75" w14:textId="77777777" w:rsidTr="00334FAB">
        <w:trPr>
          <w:trHeight w:val="613"/>
        </w:trPr>
        <w:tc>
          <w:tcPr>
            <w:tcW w:w="236" w:type="dxa"/>
          </w:tcPr>
          <w:p w14:paraId="2552115C" w14:textId="77777777" w:rsidR="000C35F1" w:rsidRPr="00015D6D" w:rsidRDefault="000C35F1" w:rsidP="00696E76">
            <w:pPr>
              <w:spacing w:before="172"/>
              <w:jc w:val="center"/>
              <w:rPr>
                <w:b/>
                <w:szCs w:val="28"/>
              </w:rPr>
            </w:pPr>
          </w:p>
        </w:tc>
        <w:tc>
          <w:tcPr>
            <w:tcW w:w="11188" w:type="dxa"/>
            <w:shd w:val="clear" w:color="auto" w:fill="17365D" w:themeFill="text2" w:themeFillShade="BF"/>
            <w:vAlign w:val="center"/>
          </w:tcPr>
          <w:p w14:paraId="08895559" w14:textId="658289C3" w:rsidR="000C35F1" w:rsidRPr="00CA47DC" w:rsidRDefault="00CA47DC" w:rsidP="00975D4A">
            <w:pPr>
              <w:spacing w:before="172"/>
              <w:jc w:val="center"/>
              <w:rPr>
                <w:rFonts w:ascii="Bookman Old Style" w:eastAsiaTheme="minorEastAsia" w:hAnsi="Bookman Old Style" w:cs="Arial,Bold"/>
                <w:b/>
                <w:bCs/>
                <w:sz w:val="36"/>
                <w:szCs w:val="36"/>
              </w:rPr>
            </w:pPr>
            <w:r w:rsidRPr="00CA47DC">
              <w:rPr>
                <w:rFonts w:ascii="Bookman Old Style" w:eastAsiaTheme="minorEastAsia" w:hAnsi="Bookman Old Style" w:cs="Arial,Bold"/>
                <w:b/>
                <w:bCs/>
                <w:sz w:val="36"/>
                <w:szCs w:val="36"/>
                <w:lang w:val="ru-RU"/>
              </w:rPr>
              <w:t>Торцовочная</w:t>
            </w:r>
            <w:r w:rsidRPr="00CA47DC">
              <w:rPr>
                <w:rFonts w:ascii="Bookman Old Style" w:eastAsiaTheme="minorEastAsia" w:hAnsi="Bookman Old Style" w:cs="Arial,Bold"/>
                <w:b/>
                <w:bCs/>
                <w:sz w:val="36"/>
                <w:szCs w:val="36"/>
              </w:rPr>
              <w:t xml:space="preserve"> </w:t>
            </w:r>
            <w:r w:rsidRPr="00CA47DC">
              <w:rPr>
                <w:rFonts w:ascii="Bookman Old Style" w:eastAsiaTheme="minorEastAsia" w:hAnsi="Bookman Old Style" w:cs="Arial,Bold"/>
                <w:b/>
                <w:bCs/>
                <w:sz w:val="36"/>
                <w:szCs w:val="36"/>
                <w:lang w:val="ru-RU"/>
              </w:rPr>
              <w:t>пила</w:t>
            </w:r>
            <w:r w:rsidR="00975D4A">
              <w:rPr>
                <w:rFonts w:ascii="Bookman Old Style" w:eastAsiaTheme="minorEastAsia" w:hAnsi="Bookman Old Style" w:cs="Arial,Bold"/>
                <w:b/>
                <w:bCs/>
                <w:sz w:val="36"/>
                <w:szCs w:val="36"/>
              </w:rPr>
              <w:t xml:space="preserve"> DEKO DKMS14</w:t>
            </w:r>
            <w:r w:rsidRPr="00CA47DC">
              <w:rPr>
                <w:rFonts w:ascii="Bookman Old Style" w:eastAsiaTheme="minorEastAsia" w:hAnsi="Bookman Old Style" w:cs="Arial,Bold"/>
                <w:b/>
                <w:bCs/>
                <w:sz w:val="36"/>
                <w:szCs w:val="36"/>
              </w:rPr>
              <w:t xml:space="preserve">00-210 </w:t>
            </w:r>
          </w:p>
        </w:tc>
      </w:tr>
    </w:tbl>
    <w:p w14:paraId="5B131AC9" w14:textId="352D8B95" w:rsidR="00FB2684" w:rsidRPr="00CA47DC" w:rsidRDefault="00FB2684" w:rsidP="009D14C3">
      <w:pPr>
        <w:jc w:val="center"/>
        <w:rPr>
          <w:b/>
          <w:sz w:val="40"/>
          <w:szCs w:val="40"/>
          <w:lang w:val="en-US"/>
        </w:rPr>
      </w:pPr>
    </w:p>
    <w:p w14:paraId="2F5097FD" w14:textId="41E39BFA" w:rsidR="00E05972" w:rsidRPr="00CA47DC" w:rsidRDefault="00E05972" w:rsidP="009D14C3">
      <w:pPr>
        <w:jc w:val="center"/>
        <w:rPr>
          <w:b/>
          <w:sz w:val="40"/>
          <w:szCs w:val="40"/>
          <w:lang w:val="en-US"/>
        </w:rPr>
      </w:pPr>
    </w:p>
    <w:p w14:paraId="53E3A235" w14:textId="5ED2A3AB" w:rsidR="00E05972" w:rsidRPr="00CA47DC" w:rsidRDefault="00E05972" w:rsidP="009D14C3">
      <w:pPr>
        <w:jc w:val="center"/>
        <w:rPr>
          <w:b/>
          <w:sz w:val="40"/>
          <w:szCs w:val="40"/>
          <w:lang w:val="en-US"/>
        </w:rPr>
      </w:pPr>
    </w:p>
    <w:p w14:paraId="51DDBDD9" w14:textId="42C908CC" w:rsidR="00E05972" w:rsidRPr="00CA47DC" w:rsidRDefault="00E05972" w:rsidP="009D14C3">
      <w:pPr>
        <w:jc w:val="center"/>
        <w:rPr>
          <w:b/>
          <w:sz w:val="40"/>
          <w:szCs w:val="40"/>
          <w:lang w:val="en-US"/>
        </w:rPr>
      </w:pPr>
    </w:p>
    <w:p w14:paraId="35634138" w14:textId="3BC9C348" w:rsidR="00E05972" w:rsidRPr="00CA47DC" w:rsidRDefault="00E05972" w:rsidP="009D14C3">
      <w:pPr>
        <w:jc w:val="center"/>
        <w:rPr>
          <w:b/>
          <w:sz w:val="40"/>
          <w:szCs w:val="40"/>
          <w:lang w:val="en-US"/>
        </w:rPr>
      </w:pPr>
    </w:p>
    <w:p w14:paraId="46557500" w14:textId="577664A7" w:rsidR="00E05972" w:rsidRPr="00CA47DC" w:rsidRDefault="00E05972" w:rsidP="009D14C3">
      <w:pPr>
        <w:jc w:val="center"/>
        <w:rPr>
          <w:b/>
          <w:sz w:val="40"/>
          <w:szCs w:val="40"/>
          <w:lang w:val="en-US"/>
        </w:rPr>
      </w:pPr>
    </w:p>
    <w:p w14:paraId="74004AD5" w14:textId="4A43CA5C" w:rsidR="00E05972" w:rsidRPr="00CA47DC" w:rsidRDefault="00E05972" w:rsidP="009D14C3">
      <w:pPr>
        <w:jc w:val="center"/>
        <w:rPr>
          <w:b/>
          <w:sz w:val="40"/>
          <w:szCs w:val="40"/>
          <w:lang w:val="en-US"/>
        </w:rPr>
      </w:pPr>
    </w:p>
    <w:p w14:paraId="25B7045D" w14:textId="792F2E8F" w:rsidR="00E05972" w:rsidRPr="00CA47DC" w:rsidRDefault="00E05972" w:rsidP="009D14C3">
      <w:pPr>
        <w:jc w:val="center"/>
        <w:rPr>
          <w:b/>
          <w:sz w:val="40"/>
          <w:szCs w:val="40"/>
          <w:lang w:val="en-US"/>
        </w:rPr>
      </w:pPr>
    </w:p>
    <w:p w14:paraId="221A2ECB" w14:textId="6181EB8C" w:rsidR="00E05972" w:rsidRPr="00CA47DC" w:rsidRDefault="00E05972" w:rsidP="009D14C3">
      <w:pPr>
        <w:jc w:val="center"/>
        <w:rPr>
          <w:b/>
          <w:sz w:val="40"/>
          <w:szCs w:val="40"/>
          <w:lang w:val="en-US"/>
        </w:rPr>
      </w:pPr>
    </w:p>
    <w:p w14:paraId="503656D7" w14:textId="4FAE4F0B" w:rsidR="00E05972" w:rsidRPr="00CA47DC" w:rsidRDefault="00E05972" w:rsidP="009D14C3">
      <w:pPr>
        <w:jc w:val="center"/>
        <w:rPr>
          <w:b/>
          <w:sz w:val="40"/>
          <w:szCs w:val="40"/>
          <w:lang w:val="en-US"/>
        </w:rPr>
      </w:pPr>
    </w:p>
    <w:p w14:paraId="6D1B4A23" w14:textId="4AF80531" w:rsidR="00E05972" w:rsidRPr="00CA47DC" w:rsidRDefault="00E05972" w:rsidP="009D14C3">
      <w:pPr>
        <w:jc w:val="center"/>
        <w:rPr>
          <w:b/>
          <w:sz w:val="40"/>
          <w:szCs w:val="40"/>
          <w:lang w:val="en-US"/>
        </w:rPr>
      </w:pPr>
    </w:p>
    <w:p w14:paraId="27EC18F8" w14:textId="2786B8B6" w:rsidR="00E05972" w:rsidRPr="00CA47DC" w:rsidRDefault="00E05972" w:rsidP="009D14C3">
      <w:pPr>
        <w:jc w:val="center"/>
        <w:rPr>
          <w:b/>
          <w:sz w:val="40"/>
          <w:szCs w:val="40"/>
          <w:lang w:val="en-US"/>
        </w:rPr>
      </w:pPr>
    </w:p>
    <w:p w14:paraId="7668F70E" w14:textId="33DAC53B" w:rsidR="00E05972" w:rsidRPr="00CA47DC" w:rsidRDefault="00E05972" w:rsidP="009D14C3">
      <w:pPr>
        <w:jc w:val="center"/>
        <w:rPr>
          <w:b/>
          <w:sz w:val="40"/>
          <w:szCs w:val="40"/>
          <w:lang w:val="en-US"/>
        </w:rPr>
      </w:pPr>
    </w:p>
    <w:p w14:paraId="6ACD26B2" w14:textId="5B5278B1" w:rsidR="00E05972" w:rsidRPr="00CA47DC" w:rsidRDefault="00E05972" w:rsidP="009D14C3">
      <w:pPr>
        <w:jc w:val="center"/>
        <w:rPr>
          <w:b/>
          <w:sz w:val="40"/>
          <w:szCs w:val="40"/>
          <w:lang w:val="en-US"/>
        </w:rPr>
      </w:pPr>
    </w:p>
    <w:p w14:paraId="3585B6DA" w14:textId="65C49326" w:rsidR="00E05972" w:rsidRPr="00CA47DC" w:rsidRDefault="00E05972" w:rsidP="00DC0569">
      <w:pPr>
        <w:rPr>
          <w:b/>
          <w:sz w:val="40"/>
          <w:szCs w:val="40"/>
          <w:lang w:val="en-US"/>
        </w:rPr>
      </w:pPr>
    </w:p>
    <w:p w14:paraId="414DFD5C" w14:textId="67FD831E" w:rsidR="00E05972" w:rsidRPr="00CA47DC" w:rsidRDefault="00E05972" w:rsidP="009D14C3">
      <w:pPr>
        <w:jc w:val="center"/>
        <w:rPr>
          <w:b/>
          <w:sz w:val="40"/>
          <w:szCs w:val="40"/>
          <w:lang w:val="en-US"/>
        </w:rPr>
      </w:pPr>
    </w:p>
    <w:p w14:paraId="039C07CB" w14:textId="13E3ADD2" w:rsidR="00E05972" w:rsidRPr="00CA47DC" w:rsidRDefault="00E05972" w:rsidP="009D14C3">
      <w:pPr>
        <w:jc w:val="center"/>
        <w:rPr>
          <w:b/>
          <w:sz w:val="40"/>
          <w:szCs w:val="40"/>
          <w:lang w:val="en-US"/>
        </w:rPr>
      </w:pPr>
    </w:p>
    <w:p w14:paraId="2090182C" w14:textId="77777777" w:rsidR="00E05972" w:rsidRPr="00CA47DC" w:rsidRDefault="00E05972" w:rsidP="009D14C3">
      <w:pPr>
        <w:jc w:val="center"/>
        <w:rPr>
          <w:b/>
          <w:sz w:val="40"/>
          <w:szCs w:val="40"/>
          <w:lang w:val="en-US"/>
        </w:rPr>
      </w:pPr>
    </w:p>
    <w:p w14:paraId="618E14C2" w14:textId="77777777" w:rsidR="00FB2684" w:rsidRPr="00CA47DC" w:rsidRDefault="00FB2684" w:rsidP="009D14C3">
      <w:pPr>
        <w:jc w:val="center"/>
        <w:rPr>
          <w:b/>
          <w:sz w:val="40"/>
          <w:szCs w:val="40"/>
          <w:lang w:val="en-US"/>
        </w:rPr>
      </w:pPr>
    </w:p>
    <w:p w14:paraId="7BF06ECF" w14:textId="2C1C86BF" w:rsidR="00334FAB" w:rsidRDefault="00BD6F28" w:rsidP="00FB2684">
      <w:pPr>
        <w:jc w:val="center"/>
        <w:rPr>
          <w:b/>
          <w:sz w:val="40"/>
          <w:szCs w:val="40"/>
        </w:rPr>
      </w:pPr>
      <w:r w:rsidRPr="00015D6D">
        <w:rPr>
          <w:b/>
          <w:sz w:val="40"/>
          <w:szCs w:val="40"/>
        </w:rPr>
        <w:t>ИНСТРУКЦИЯ</w:t>
      </w:r>
    </w:p>
    <w:p w14:paraId="7391C15E" w14:textId="77777777" w:rsidR="00553CB2" w:rsidRDefault="00553CB2" w:rsidP="00553CB2">
      <w:pPr>
        <w:spacing w:after="200" w:line="276" w:lineRule="auto"/>
        <w:ind w:right="424"/>
        <w:rPr>
          <w:szCs w:val="28"/>
        </w:rPr>
      </w:pPr>
    </w:p>
    <w:p w14:paraId="4F934758" w14:textId="102C063E" w:rsidR="00DC0569" w:rsidRDefault="00553CB2">
      <w:pPr>
        <w:spacing w:after="200" w:line="276" w:lineRule="auto"/>
        <w:rPr>
          <w:szCs w:val="28"/>
        </w:rPr>
      </w:pPr>
      <w:r>
        <w:rPr>
          <w:szCs w:val="28"/>
        </w:rPr>
        <w:br w:type="page"/>
      </w:r>
    </w:p>
    <w:p w14:paraId="613B9F00" w14:textId="41ECD6BF" w:rsidR="00DC0569" w:rsidRDefault="00D93627" w:rsidP="00FF0D75">
      <w:pPr>
        <w:pStyle w:val="21"/>
        <w:ind w:left="708" w:hanging="459"/>
      </w:pPr>
      <w:r>
        <w:lastRenderedPageBreak/>
        <w:t>Технические</w:t>
      </w:r>
      <w:r w:rsidR="00FF0D75">
        <w:t xml:space="preserve"> характеристики</w:t>
      </w:r>
    </w:p>
    <w:tbl>
      <w:tblPr>
        <w:tblStyle w:val="a3"/>
        <w:tblW w:w="0" w:type="auto"/>
        <w:tblInd w:w="708" w:type="dxa"/>
        <w:tblLook w:val="04A0" w:firstRow="1" w:lastRow="0" w:firstColumn="1" w:lastColumn="0" w:noHBand="0" w:noVBand="1"/>
      </w:tblPr>
      <w:tblGrid>
        <w:gridCol w:w="4360"/>
        <w:gridCol w:w="4277"/>
      </w:tblGrid>
      <w:tr w:rsidR="00117BFB" w14:paraId="2361B6E7" w14:textId="77777777" w:rsidTr="000B6B86">
        <w:tc>
          <w:tcPr>
            <w:tcW w:w="4360" w:type="dxa"/>
          </w:tcPr>
          <w:p w14:paraId="2F9F96A4" w14:textId="396388BC" w:rsidR="00117BFB" w:rsidRPr="000B6B86" w:rsidRDefault="000B6B86" w:rsidP="000B6B86">
            <w:pPr>
              <w:rPr>
                <w:lang w:val="ru-RU"/>
              </w:rPr>
            </w:pPr>
            <w:r>
              <w:rPr>
                <w:lang w:val="ru-RU"/>
              </w:rPr>
              <w:t>Напряжение</w:t>
            </w:r>
          </w:p>
        </w:tc>
        <w:tc>
          <w:tcPr>
            <w:tcW w:w="4277" w:type="dxa"/>
          </w:tcPr>
          <w:p w14:paraId="1862DA69" w14:textId="3F2BCE74" w:rsidR="00117BFB" w:rsidRPr="000B6B86" w:rsidRDefault="000B6B86" w:rsidP="000B6B86">
            <w:pPr>
              <w:rPr>
                <w:lang w:val="ru-RU"/>
              </w:rPr>
            </w:pPr>
            <w:r>
              <w:rPr>
                <w:lang w:val="ru-RU"/>
              </w:rPr>
              <w:t>2</w:t>
            </w:r>
            <w:r w:rsidR="00CE0C19">
              <w:t>2</w:t>
            </w:r>
            <w:r>
              <w:rPr>
                <w:lang w:val="ru-RU"/>
              </w:rPr>
              <w:t>0 В</w:t>
            </w:r>
          </w:p>
        </w:tc>
      </w:tr>
      <w:tr w:rsidR="00CE0C19" w14:paraId="52E1B491" w14:textId="77777777" w:rsidTr="000B6B86">
        <w:tc>
          <w:tcPr>
            <w:tcW w:w="4360" w:type="dxa"/>
          </w:tcPr>
          <w:p w14:paraId="4B1D4913" w14:textId="358809AA" w:rsidR="00CE0C19" w:rsidRPr="00CE0C19" w:rsidRDefault="00CE0C19" w:rsidP="000B6B86">
            <w:pPr>
              <w:rPr>
                <w:lang w:val="ru-RU"/>
              </w:rPr>
            </w:pPr>
            <w:r>
              <w:rPr>
                <w:lang w:val="ru-RU"/>
              </w:rPr>
              <w:t>Частота</w:t>
            </w:r>
          </w:p>
        </w:tc>
        <w:tc>
          <w:tcPr>
            <w:tcW w:w="4277" w:type="dxa"/>
          </w:tcPr>
          <w:p w14:paraId="3D892F20" w14:textId="59B1E82A" w:rsidR="00CE0C19" w:rsidRPr="00CE0C19" w:rsidRDefault="00CE0C19" w:rsidP="000B6B86">
            <w:pPr>
              <w:rPr>
                <w:lang w:val="ru-RU"/>
              </w:rPr>
            </w:pPr>
            <w:r>
              <w:rPr>
                <w:lang w:val="ru-RU"/>
              </w:rPr>
              <w:t>60Гц</w:t>
            </w:r>
          </w:p>
        </w:tc>
      </w:tr>
      <w:tr w:rsidR="00CE0C19" w14:paraId="7BFEA0F3" w14:textId="77777777" w:rsidTr="000B6B86">
        <w:tc>
          <w:tcPr>
            <w:tcW w:w="4360" w:type="dxa"/>
          </w:tcPr>
          <w:p w14:paraId="3E8AD454" w14:textId="05650A44" w:rsidR="00CE0C19" w:rsidRPr="00CE0C19" w:rsidRDefault="00CE0C19" w:rsidP="000B6B86">
            <w:pPr>
              <w:rPr>
                <w:lang w:val="ru-RU"/>
              </w:rPr>
            </w:pPr>
            <w:r>
              <w:rPr>
                <w:lang w:val="ru-RU"/>
              </w:rPr>
              <w:t>Мощность</w:t>
            </w:r>
          </w:p>
        </w:tc>
        <w:tc>
          <w:tcPr>
            <w:tcW w:w="4277" w:type="dxa"/>
          </w:tcPr>
          <w:p w14:paraId="6F005D0D" w14:textId="06A9073E" w:rsidR="00CE0C19" w:rsidRPr="00CE0C19" w:rsidRDefault="00975D4A" w:rsidP="000B6B86">
            <w:pPr>
              <w:rPr>
                <w:lang w:val="ru-RU"/>
              </w:rPr>
            </w:pPr>
            <w:r>
              <w:rPr>
                <w:lang w:val="ru-RU"/>
              </w:rPr>
              <w:t>14</w:t>
            </w:r>
            <w:r w:rsidR="00CE0C19">
              <w:rPr>
                <w:lang w:val="ru-RU"/>
              </w:rPr>
              <w:t>00Вт</w:t>
            </w:r>
          </w:p>
        </w:tc>
      </w:tr>
      <w:tr w:rsidR="00117BFB" w14:paraId="2D997CD8" w14:textId="77777777" w:rsidTr="000B6B86">
        <w:tc>
          <w:tcPr>
            <w:tcW w:w="4360" w:type="dxa"/>
          </w:tcPr>
          <w:p w14:paraId="10E2072D" w14:textId="4D528CFD" w:rsidR="00117BFB" w:rsidRPr="000B6B86" w:rsidRDefault="000B6B86" w:rsidP="000B6B86">
            <w:pPr>
              <w:rPr>
                <w:lang w:val="ru-RU"/>
              </w:rPr>
            </w:pPr>
            <w:r w:rsidRPr="000B6B86">
              <w:rPr>
                <w:lang w:val="ru-RU"/>
              </w:rPr>
              <w:t>Частота вращения на холостом ходу</w:t>
            </w:r>
          </w:p>
        </w:tc>
        <w:tc>
          <w:tcPr>
            <w:tcW w:w="4277" w:type="dxa"/>
          </w:tcPr>
          <w:p w14:paraId="4A39FC86" w14:textId="7A87256B" w:rsidR="00117BFB" w:rsidRPr="000B6B86" w:rsidRDefault="00CE0C19" w:rsidP="000B6B86">
            <w:pPr>
              <w:rPr>
                <w:lang w:val="ru-RU"/>
              </w:rPr>
            </w:pPr>
            <w:r>
              <w:rPr>
                <w:lang w:val="ru-RU"/>
              </w:rPr>
              <w:t>5500</w:t>
            </w:r>
            <w:r w:rsidR="000B6B86">
              <w:rPr>
                <w:lang w:val="ru-RU"/>
              </w:rPr>
              <w:t xml:space="preserve"> об/мин</w:t>
            </w:r>
          </w:p>
        </w:tc>
      </w:tr>
      <w:tr w:rsidR="00117BFB" w14:paraId="3FC13E7C" w14:textId="77777777" w:rsidTr="000B6B86">
        <w:tc>
          <w:tcPr>
            <w:tcW w:w="4360" w:type="dxa"/>
          </w:tcPr>
          <w:p w14:paraId="74572DFA" w14:textId="493BB029" w:rsidR="00117BFB" w:rsidRPr="000B6B86" w:rsidRDefault="000B6B86" w:rsidP="000B6B86">
            <w:pPr>
              <w:rPr>
                <w:lang w:val="ru-RU"/>
              </w:rPr>
            </w:pPr>
            <w:r>
              <w:rPr>
                <w:lang w:val="ru-RU"/>
              </w:rPr>
              <w:t>Диаметр лезвия</w:t>
            </w:r>
          </w:p>
        </w:tc>
        <w:tc>
          <w:tcPr>
            <w:tcW w:w="4277" w:type="dxa"/>
          </w:tcPr>
          <w:p w14:paraId="4F8BC2E9" w14:textId="280AE4B1" w:rsidR="00117BFB" w:rsidRPr="000B6B86" w:rsidRDefault="00CE0C19" w:rsidP="00CE0C19">
            <w:pPr>
              <w:rPr>
                <w:lang w:val="ru-RU"/>
              </w:rPr>
            </w:pPr>
            <w:r>
              <w:rPr>
                <w:lang w:val="ru-RU"/>
              </w:rPr>
              <w:t>210</w:t>
            </w:r>
            <w:r w:rsidR="000B6B86">
              <w:rPr>
                <w:lang w:val="ru-RU"/>
              </w:rPr>
              <w:t xml:space="preserve"> мм</w:t>
            </w:r>
          </w:p>
        </w:tc>
      </w:tr>
    </w:tbl>
    <w:p w14:paraId="18E02894" w14:textId="77777777" w:rsidR="00117BFB" w:rsidRDefault="00117BFB" w:rsidP="00FF0D75">
      <w:pPr>
        <w:pStyle w:val="21"/>
        <w:ind w:left="708" w:hanging="459"/>
      </w:pPr>
    </w:p>
    <w:p w14:paraId="746FACFA" w14:textId="525FEA12" w:rsidR="00FF0D75" w:rsidRDefault="00FF0D75" w:rsidP="00FF0D75">
      <w:pPr>
        <w:pStyle w:val="21"/>
        <w:ind w:left="708" w:hanging="459"/>
      </w:pPr>
      <w:r>
        <w:t>Правила техники безопасности</w:t>
      </w:r>
    </w:p>
    <w:p w14:paraId="559550FE" w14:textId="77777777" w:rsidR="00FF0D75" w:rsidRDefault="00FF0D75" w:rsidP="008F379B">
      <w:pPr>
        <w:pStyle w:val="21"/>
        <w:ind w:left="0"/>
        <w:jc w:val="left"/>
      </w:pPr>
      <w:r>
        <w:t>Безопасность рабочей зоны</w:t>
      </w:r>
    </w:p>
    <w:p w14:paraId="5C50F2B1" w14:textId="77777777" w:rsidR="00FF0D75" w:rsidRDefault="00FF0D75" w:rsidP="008F379B">
      <w:proofErr w:type="gramStart"/>
      <w:r>
        <w:t>а</w:t>
      </w:r>
      <w:proofErr w:type="gramEnd"/>
      <w:r>
        <w:t>) Содержите рабочее место в чистоте и хорошо освещенным. Беспорядок или неосвещенные участки рабочего места могут привести к несчастным случаям.</w:t>
      </w:r>
    </w:p>
    <w:p w14:paraId="287B6903" w14:textId="77777777" w:rsidR="00FF0D75" w:rsidRDefault="00FF0D75" w:rsidP="008F379B">
      <w:proofErr w:type="gramStart"/>
      <w:r>
        <w:t>б</w:t>
      </w:r>
      <w:proofErr w:type="gramEnd"/>
      <w:r>
        <w:t>) Не работайте с этим электроинструментом во взрывоопасном помещении, в котором находятся горючие жидкости, воспламеняющиеся газы или пыль. Электроинструменты искрят, что может привести к воспламенению пыли или паров.</w:t>
      </w:r>
    </w:p>
    <w:p w14:paraId="21786378" w14:textId="77777777" w:rsidR="00FF0D75" w:rsidRDefault="00FF0D75" w:rsidP="008F379B">
      <w:proofErr w:type="gramStart"/>
      <w:r>
        <w:t>в</w:t>
      </w:r>
      <w:proofErr w:type="gramEnd"/>
      <w:r>
        <w:t>) Во время работы с электроинструментом не допускайте близко к Вашему рабочему месту детей и посторонних лиц. При отвлечении Вы можете потерять контроля над электроинструментом.</w:t>
      </w:r>
    </w:p>
    <w:p w14:paraId="228CC218" w14:textId="77777777" w:rsidR="00FF0D75" w:rsidRDefault="00FF0D75" w:rsidP="008F379B">
      <w:pPr>
        <w:pStyle w:val="21"/>
        <w:ind w:left="0"/>
        <w:jc w:val="left"/>
      </w:pPr>
      <w:r>
        <w:t>Электробезопасность</w:t>
      </w:r>
    </w:p>
    <w:p w14:paraId="0CFEE1D9" w14:textId="77777777" w:rsidR="00FF0D75" w:rsidRDefault="00FF0D75" w:rsidP="008F379B">
      <w:proofErr w:type="gramStart"/>
      <w:r>
        <w:t>а</w:t>
      </w:r>
      <w:proofErr w:type="gramEnd"/>
      <w:r>
        <w:t>) Штепсельные вилки электроинструмента должны соответствовать розетке. Никогда не модифицируйте</w:t>
      </w:r>
      <w:r>
        <w:rPr>
          <w:rFonts w:hint="eastAsia"/>
        </w:rPr>
        <w:t xml:space="preserve"> </w:t>
      </w:r>
      <w:r>
        <w:t>вилку каким-либо образом. Не применяйте переходных штекеров для электроинструментов с защитным заземлением. Неизмененные штепсельные вилки и подходящие штепсельные розетки снижают риск поражения электротоком.</w:t>
      </w:r>
    </w:p>
    <w:p w14:paraId="292AEE1E" w14:textId="77777777" w:rsidR="00FF0D75" w:rsidRDefault="00FF0D75" w:rsidP="008F379B">
      <w:proofErr w:type="gramStart"/>
      <w:r>
        <w:t>б</w:t>
      </w:r>
      <w:proofErr w:type="gramEnd"/>
      <w:r>
        <w:t>) Предотвращайте телесный контакт с заземленными поверхностями, как то, с трубами, элементами отопления, кухонными плитами и холодильниками. При заземлении Вашего тела повышается риск поражения электротоком.</w:t>
      </w:r>
    </w:p>
    <w:p w14:paraId="6EFDB5C9" w14:textId="77777777" w:rsidR="00FF0D75" w:rsidRDefault="00FF0D75" w:rsidP="008F379B">
      <w:proofErr w:type="gramStart"/>
      <w:r>
        <w:t>в</w:t>
      </w:r>
      <w:proofErr w:type="gramEnd"/>
      <w:r>
        <w:t>) Не подвергайте электроинструменты воздействию дождя или сырости. Попадание воды в электроинструмент увеличивает риск поражения электрическим током.</w:t>
      </w:r>
    </w:p>
    <w:p w14:paraId="1633C567" w14:textId="77777777" w:rsidR="00FF0D75" w:rsidRDefault="00FF0D75" w:rsidP="008F379B">
      <w:proofErr w:type="gramStart"/>
      <w:r>
        <w:t>г</w:t>
      </w:r>
      <w:proofErr w:type="gramEnd"/>
      <w:r>
        <w:t xml:space="preserve">) Не допускается использовать </w:t>
      </w:r>
      <w:proofErr w:type="spellStart"/>
      <w:r>
        <w:t>электрокабель</w:t>
      </w:r>
      <w:proofErr w:type="spellEnd"/>
      <w:r>
        <w:t xml:space="preserve"> не по назначению, например, для транспортировки или подвески электроинструмента, или для отключения вилки от штепсельной розетки. Защищайте кабель от воздействия высоких температур, масла, острых кромок или подвижных частей электроинструмента. Поврежденный или запутанный кабель повышает риск поражения электротоком.</w:t>
      </w:r>
    </w:p>
    <w:p w14:paraId="5B28AAC0" w14:textId="77777777" w:rsidR="00FF0D75" w:rsidRDefault="00FF0D75" w:rsidP="008F379B">
      <w:proofErr w:type="gramStart"/>
      <w:r>
        <w:t>д</w:t>
      </w:r>
      <w:proofErr w:type="gramEnd"/>
      <w:r>
        <w:t>) При работе с электроинструментом под открытым небом применяйте кабели-удлинители, которые пригодны также и для работы под открытым небом. Применение пригодного для работы под открытым небом кабеля-удлинителя снижает риск поражения электротоком.</w:t>
      </w:r>
    </w:p>
    <w:p w14:paraId="422B79A4" w14:textId="77777777" w:rsidR="00FF0D75" w:rsidRDefault="00FF0D75" w:rsidP="008F379B">
      <w:proofErr w:type="gramStart"/>
      <w:r>
        <w:t>е</w:t>
      </w:r>
      <w:proofErr w:type="gramEnd"/>
      <w:r>
        <w:t xml:space="preserve">) Если невозможно избежать применения электроинструмента в сыром помещении неизбежна, используйте источник питания с защитой от </w:t>
      </w:r>
      <w:r>
        <w:lastRenderedPageBreak/>
        <w:t>остаточного тока (УДТ). Использование УДТ снижает риск поражения электрическим током.</w:t>
      </w:r>
    </w:p>
    <w:p w14:paraId="18E66604" w14:textId="77777777" w:rsidR="00FF0D75" w:rsidRPr="00EC70E0" w:rsidRDefault="00FF0D75" w:rsidP="008F379B">
      <w:pPr>
        <w:pStyle w:val="21"/>
        <w:ind w:left="0"/>
        <w:jc w:val="left"/>
      </w:pPr>
      <w:r w:rsidRPr="00EC70E0">
        <w:t>Безопасность людей</w:t>
      </w:r>
    </w:p>
    <w:p w14:paraId="59E46E56" w14:textId="77777777" w:rsidR="00FF0D75" w:rsidRPr="00EC70E0" w:rsidRDefault="00FF0D75" w:rsidP="008F379B">
      <w:proofErr w:type="gramStart"/>
      <w:r>
        <w:t>а</w:t>
      </w:r>
      <w:proofErr w:type="gramEnd"/>
      <w:r>
        <w:t xml:space="preserve">) </w:t>
      </w:r>
      <w:r w:rsidRPr="00EC70E0">
        <w:t>Будьте внимательными, следите за тем, что Вы делаете, и продуманно начинайте работу с электроинструментом. Не пользуйтесь электроинструментом в усталом состоянии или если Вы находитесь в состоянии наркотического опьянения или под воздействием лекарств. Один момент невнимательности при работе с электроинструментом может привести к серьезным травмам.</w:t>
      </w:r>
    </w:p>
    <w:p w14:paraId="2B69ACA4" w14:textId="77777777" w:rsidR="00FF0D75" w:rsidRPr="00EC70E0" w:rsidRDefault="00FF0D75" w:rsidP="008F379B">
      <w:proofErr w:type="gramStart"/>
      <w:r>
        <w:t>б</w:t>
      </w:r>
      <w:proofErr w:type="gramEnd"/>
      <w:r>
        <w:t xml:space="preserve">) </w:t>
      </w:r>
      <w:r w:rsidRPr="00EC70E0">
        <w:t>Применяйте средства индивидуальной защиты и всегда защитные очки. Использование средств индивидуальной защиты: защитной маски, обуви на нескользящей подошве, защитного шлема или средств защиты органов слуха, - в зависимости от вида работы с электроинструментом снижает риск получений травм.</w:t>
      </w:r>
    </w:p>
    <w:p w14:paraId="1010C96D" w14:textId="77777777" w:rsidR="00FF0D75" w:rsidRDefault="00FF0D75" w:rsidP="008F379B">
      <w:proofErr w:type="gramStart"/>
      <w:r>
        <w:t>в</w:t>
      </w:r>
      <w:proofErr w:type="gramEnd"/>
      <w:r>
        <w:t xml:space="preserve">) </w:t>
      </w:r>
      <w:r w:rsidRPr="00EC70E0">
        <w:t>Предотвращайте непреднамеренное включение электроинструмента. Перед подключением электроинструмента к электропитанию и/или к аккумулятору убедитесь</w:t>
      </w:r>
      <w:r>
        <w:t>, что электроинструмент выключен</w:t>
      </w:r>
      <w:r w:rsidRPr="00EC70E0">
        <w:t xml:space="preserve">. </w:t>
      </w:r>
      <w:r>
        <w:t>Если Вы при транспортировке электроинструмента держите палец на выключателе или включенный электроинструмент подключаете к сети питания, то это может привести к несчастному случаю.</w:t>
      </w:r>
    </w:p>
    <w:p w14:paraId="6F0C16C3" w14:textId="77777777" w:rsidR="00FF0D75" w:rsidRPr="00EC70E0" w:rsidRDefault="00FF0D75" w:rsidP="008F379B">
      <w:proofErr w:type="gramStart"/>
      <w:r>
        <w:t>г</w:t>
      </w:r>
      <w:proofErr w:type="gramEnd"/>
      <w:r>
        <w:t xml:space="preserve">) </w:t>
      </w:r>
      <w:r w:rsidRPr="00EC70E0">
        <w:t>Убирайте установочный инструмент или гаечные ключи до включения электроинструмента. Инструмент или ключ, находящийся во вращающейся части электроинструмента, может привести к травмам.</w:t>
      </w:r>
    </w:p>
    <w:p w14:paraId="3DD23193" w14:textId="77777777" w:rsidR="00FF0D75" w:rsidRPr="00EC70E0" w:rsidRDefault="00FF0D75" w:rsidP="008F379B">
      <w:proofErr w:type="gramStart"/>
      <w:r>
        <w:t>д</w:t>
      </w:r>
      <w:proofErr w:type="gramEnd"/>
      <w:r>
        <w:t xml:space="preserve">) </w:t>
      </w:r>
      <w:r w:rsidRPr="00EC70E0">
        <w:t>Не принимайте неестественное положение корпуса тела. Всегда занимайте устойчивое положение и сохраняйте равновесие. Благодаря этому Вы можете лучше контролировать электроинструмент в неожиданных ситуациях.</w:t>
      </w:r>
    </w:p>
    <w:p w14:paraId="43C49C42" w14:textId="77777777" w:rsidR="00FF0D75" w:rsidRPr="00EC70E0" w:rsidRDefault="00FF0D75" w:rsidP="008F379B">
      <w:proofErr w:type="gramStart"/>
      <w:r>
        <w:t>е</w:t>
      </w:r>
      <w:proofErr w:type="gramEnd"/>
      <w:r>
        <w:t xml:space="preserve">) </w:t>
      </w:r>
      <w:r w:rsidRPr="00EC70E0">
        <w:t>Носите походящую рабочую одежду. Не носите широкую одежду и украшения. Держите волосы, одежду и рукавицы вдали от движущихся частей. Широкая одежда, украшения или длинные волосы могут быть затянуты вращающимися частями.</w:t>
      </w:r>
    </w:p>
    <w:p w14:paraId="68AB713B" w14:textId="77777777" w:rsidR="00FF0D75" w:rsidRDefault="00FF0D75" w:rsidP="008F379B">
      <w:proofErr w:type="gramStart"/>
      <w:r>
        <w:t>ж</w:t>
      </w:r>
      <w:proofErr w:type="gramEnd"/>
      <w:r>
        <w:t xml:space="preserve">) При наличии возможности установки пылеотсасывающих и </w:t>
      </w:r>
      <w:proofErr w:type="spellStart"/>
      <w:r>
        <w:t>пылесборных</w:t>
      </w:r>
      <w:proofErr w:type="spellEnd"/>
      <w:r>
        <w:t xml:space="preserve"> устройств проверяйте их присоединение и правильное использование. Применение пылеотсоса может снизить опасности, создаваемые пылью.</w:t>
      </w:r>
    </w:p>
    <w:p w14:paraId="1423DBCC" w14:textId="77777777" w:rsidR="00FF0D75" w:rsidRDefault="00FF0D75" w:rsidP="008F379B">
      <w:pPr>
        <w:pStyle w:val="21"/>
        <w:ind w:left="0"/>
        <w:jc w:val="left"/>
      </w:pPr>
      <w:r>
        <w:t>Использование и уход за электроинструментом</w:t>
      </w:r>
    </w:p>
    <w:p w14:paraId="3EB3E226" w14:textId="77777777" w:rsidR="00FF0D75" w:rsidRDefault="00FF0D75" w:rsidP="008F379B">
      <w:proofErr w:type="gramStart"/>
      <w:r>
        <w:t>а</w:t>
      </w:r>
      <w:proofErr w:type="gramEnd"/>
      <w:r>
        <w:t>)</w:t>
      </w:r>
      <w:r w:rsidRPr="00F3079B">
        <w:t xml:space="preserve"> </w:t>
      </w:r>
      <w:r>
        <w:t>Не перегружайте электроинструмент. Используйте правильный электроинструмент для вашей потребности. т. С подходящим электроинструментом Вы работаете лучше и надежнее в указанном диапазоне мощности.</w:t>
      </w:r>
    </w:p>
    <w:p w14:paraId="15F798C2" w14:textId="77777777" w:rsidR="00FF0D75" w:rsidRDefault="00FF0D75" w:rsidP="008F379B">
      <w:proofErr w:type="gramStart"/>
      <w:r>
        <w:t>б</w:t>
      </w:r>
      <w:proofErr w:type="gramEnd"/>
      <w:r>
        <w:t>) Не работайте с электроинструментом с неисправным выключателем.  Любой электроинструмент, которым нельзя управлять с помощью выключателя, опасен и должен быть отремонтирован.</w:t>
      </w:r>
    </w:p>
    <w:p w14:paraId="56AC12DB" w14:textId="77777777" w:rsidR="00FF0D75" w:rsidRDefault="00FF0D75" w:rsidP="008F379B">
      <w:proofErr w:type="gramStart"/>
      <w:r>
        <w:t>в</w:t>
      </w:r>
      <w:proofErr w:type="gramEnd"/>
      <w:r>
        <w:t xml:space="preserve">) До начала наладки электроинструмента, замены принадлежностей или прекращения работы отключайте штепсельную вилку от розетки сети и/или </w:t>
      </w:r>
      <w:r>
        <w:lastRenderedPageBreak/>
        <w:t>выньте аккумулятор. Эта мера предосторожности предотвращает непреднамеренное включение электроинструмента</w:t>
      </w:r>
    </w:p>
    <w:p w14:paraId="225C473C" w14:textId="77777777" w:rsidR="00FF0D75" w:rsidRDefault="00FF0D75" w:rsidP="008F379B">
      <w:proofErr w:type="gramStart"/>
      <w:r>
        <w:t>г</w:t>
      </w:r>
      <w:proofErr w:type="gramEnd"/>
      <w:r>
        <w:t>) Храните неиспользуемые электроинструменты недоступно для детей. Не разрешайте пользоваться электроинструментом лицам, которые незнакомы с ним или не читали настоящих инструкций. Электроинструменты опасны в руках неопытных лиц.</w:t>
      </w:r>
    </w:p>
    <w:p w14:paraId="49257CF2" w14:textId="77777777" w:rsidR="00FF0D75" w:rsidRDefault="00FF0D75" w:rsidP="008F379B">
      <w:proofErr w:type="gramStart"/>
      <w:r>
        <w:t>д</w:t>
      </w:r>
      <w:proofErr w:type="gramEnd"/>
      <w:r>
        <w:t>) Тщательно ухаживайте за электроинструментом. Проверяйте безупречную функцию и ход движущихся частей электроинструмента, отсутствие поломок или повреждений, отрицательно влияющих на функцию электроинструмента. Поврежденные части должны быть отремонтированы до использования электроинструмента. Плохое обслуживание электроинструментов является причиной большого числа несчастных случаев.</w:t>
      </w:r>
    </w:p>
    <w:p w14:paraId="3E3739F0" w14:textId="77777777" w:rsidR="00FF0D75" w:rsidRDefault="00FF0D75" w:rsidP="008F379B">
      <w:proofErr w:type="gramStart"/>
      <w:r>
        <w:t>е</w:t>
      </w:r>
      <w:proofErr w:type="gramEnd"/>
      <w:r>
        <w:t>) Держите режущие инструменты острыми и чистыми. Правильно обслуживаемые режущие инструменты с острыми режущими кромками менее подвержены заеданию и легче поддаются контролю.</w:t>
      </w:r>
    </w:p>
    <w:p w14:paraId="67B686D9" w14:textId="77777777" w:rsidR="00FF0D75" w:rsidRDefault="00FF0D75" w:rsidP="008F379B">
      <w:proofErr w:type="gramStart"/>
      <w:r>
        <w:t>ж</w:t>
      </w:r>
      <w:proofErr w:type="gramEnd"/>
      <w:r>
        <w:t>) Используйте электроинструмент, аксессуары и инструментальные биты и т. д. в соответствии с настоящими инструкциями, с учетом условий выполняемых работ. Использование электроинструментов для непредусмотренных работ может привести к опасным ситуациям.</w:t>
      </w:r>
    </w:p>
    <w:p w14:paraId="60602ACA" w14:textId="77777777" w:rsidR="00FF0D75" w:rsidRPr="00FA6936" w:rsidRDefault="00FF0D75" w:rsidP="008F379B">
      <w:proofErr w:type="gramStart"/>
      <w:r>
        <w:t>з</w:t>
      </w:r>
      <w:proofErr w:type="gramEnd"/>
      <w:r>
        <w:t>) Рукоятки должны быть</w:t>
      </w:r>
      <w:r w:rsidRPr="00FA6936">
        <w:t xml:space="preserve"> чистыми и </w:t>
      </w:r>
      <w:r>
        <w:t>не загрязнены маслом и жиром</w:t>
      </w:r>
      <w:r w:rsidRPr="00FA6936">
        <w:t xml:space="preserve">. </w:t>
      </w:r>
      <w:r>
        <w:t>Скользкие рукоятки</w:t>
      </w:r>
      <w:r w:rsidRPr="00FA6936">
        <w:t xml:space="preserve"> не позволяют безопасно обращаться с инструментом и контролировать его в неожиданных ситуациях</w:t>
      </w:r>
    </w:p>
    <w:p w14:paraId="6456802A" w14:textId="77777777" w:rsidR="00FF0D75" w:rsidRDefault="00FF0D75" w:rsidP="008F379B">
      <w:pPr>
        <w:pStyle w:val="21"/>
        <w:ind w:left="0"/>
        <w:jc w:val="left"/>
      </w:pPr>
      <w:r>
        <w:t>Обслуживание</w:t>
      </w:r>
    </w:p>
    <w:p w14:paraId="657FC3F7" w14:textId="77777777" w:rsidR="00FF0D75" w:rsidRDefault="00FF0D75" w:rsidP="008F379B">
      <w:proofErr w:type="gramStart"/>
      <w:r>
        <w:t>а</w:t>
      </w:r>
      <w:proofErr w:type="gramEnd"/>
      <w:r>
        <w:t>) Ваш электроинструмент должен обслуживаться квалифицированным специалистом по ремонту, использующим только идентичные запасные части. Это обеспечит сохранность электроинструмента.</w:t>
      </w:r>
    </w:p>
    <w:p w14:paraId="2675363B" w14:textId="77777777" w:rsidR="0021613F" w:rsidRDefault="0021613F" w:rsidP="008F379B">
      <w:pPr>
        <w:pStyle w:val="21"/>
        <w:ind w:left="0"/>
      </w:pPr>
      <w:r>
        <w:t xml:space="preserve">Причины и действия по предотвращению отдачи: </w:t>
      </w:r>
    </w:p>
    <w:p w14:paraId="79AE350B" w14:textId="77777777" w:rsidR="0021613F" w:rsidRDefault="0021613F" w:rsidP="008F379B">
      <w:r>
        <w:t>- отдача - это внезапная реакция вследствие блокирования, заклинивания или перекоса пильного диска, приводящая к непроизвольному подъему пилы, с выходом пильного диска из пропила в направлении оператора;</w:t>
      </w:r>
    </w:p>
    <w:p w14:paraId="2B35EF5E" w14:textId="77777777" w:rsidR="0021613F" w:rsidRDefault="0021613F" w:rsidP="008F379B">
      <w:r>
        <w:t xml:space="preserve"> - при сильном защемлении пильного диска или ограничении хода реактивная сила, создаваемая двигателем, отбрасывает пилу в направлении оператора;</w:t>
      </w:r>
    </w:p>
    <w:p w14:paraId="4F2CB31A" w14:textId="77777777" w:rsidR="0021613F" w:rsidRDefault="0021613F" w:rsidP="008F379B">
      <w:r>
        <w:t xml:space="preserve"> - если пильный диск искривится или перекосится, то зубья задней кромкой могут цепляться за обрабатываемую деталь, из-за чего пильный диск будет перемещаться в направлении выхода из пропила, и пила будет отброшена к оператору. </w:t>
      </w:r>
    </w:p>
    <w:p w14:paraId="00DFD101" w14:textId="77777777" w:rsidR="0021613F" w:rsidRDefault="0021613F" w:rsidP="008F379B">
      <w:r>
        <w:t xml:space="preserve">Отдача является следствием неверной или ошибочной эксплуатации пилы, нарушением правил выполнения работ. Она может быть предотвращена принятием соответствующих мер предосторожности, указанных ниже: </w:t>
      </w:r>
    </w:p>
    <w:p w14:paraId="2561BDB3" w14:textId="77777777" w:rsidR="0021613F" w:rsidRDefault="0021613F" w:rsidP="008F379B">
      <w:proofErr w:type="gramStart"/>
      <w:r>
        <w:t>а</w:t>
      </w:r>
      <w:proofErr w:type="gramEnd"/>
      <w:r>
        <w:t xml:space="preserve">) Надежно удерживайте пилу обеими руками, а руки располагайте так, чтобы можно было противодействовать силам отдачи; </w:t>
      </w:r>
    </w:p>
    <w:p w14:paraId="31B7478F" w14:textId="77777777" w:rsidR="0021613F" w:rsidRDefault="0021613F" w:rsidP="008F379B">
      <w:proofErr w:type="gramStart"/>
      <w:r>
        <w:t>б</w:t>
      </w:r>
      <w:proofErr w:type="gramEnd"/>
      <w:r>
        <w:t xml:space="preserve">) В случае, если происходит заклинивание пильного диска или работа прерывается по какой-либо причине, отпустите выключатель и удерживайте </w:t>
      </w:r>
      <w:r>
        <w:lastRenderedPageBreak/>
        <w:t xml:space="preserve">пилу в материале до полной ее остановки. Найдите причину заклинивания пильного диска и устраните ее; </w:t>
      </w:r>
    </w:p>
    <w:p w14:paraId="5F40FB85" w14:textId="77777777" w:rsidR="0021613F" w:rsidRDefault="0021613F" w:rsidP="008F379B">
      <w:proofErr w:type="gramStart"/>
      <w:r>
        <w:t>в</w:t>
      </w:r>
      <w:proofErr w:type="gramEnd"/>
      <w:r>
        <w:t xml:space="preserve">) При включении пилы, находящейся в заготовке, выровняйте пильный диск в пропиле, проверьте не заклинило ли полотно пилы в пропиле; </w:t>
      </w:r>
    </w:p>
    <w:p w14:paraId="5AFE1936" w14:textId="77777777" w:rsidR="0021613F" w:rsidRDefault="0021613F" w:rsidP="008F379B">
      <w:proofErr w:type="gramStart"/>
      <w:r>
        <w:t>г</w:t>
      </w:r>
      <w:proofErr w:type="gramEnd"/>
      <w:r>
        <w:t xml:space="preserve">) При распиловке больших тонких заготовок с целью снижения риска отдачи за счет заклинивания пильного диска надежно закрепляйте обрабатываемые детали на опорах; </w:t>
      </w:r>
    </w:p>
    <w:p w14:paraId="611A0063" w14:textId="77777777" w:rsidR="0021613F" w:rsidRDefault="0021613F" w:rsidP="008F379B">
      <w:proofErr w:type="gramStart"/>
      <w:r>
        <w:t>д</w:t>
      </w:r>
      <w:proofErr w:type="gramEnd"/>
      <w:r>
        <w:t xml:space="preserve">) Не пользуйтесь тупыми или поврежденными пильными дисками. Использование пильных дисков с тупыми или неразведенными зубьями ведет к образованию «узкого» пропила, повышенному трению пильного диска о материал, заклиниванию и отдаче пилы;  </w:t>
      </w:r>
    </w:p>
    <w:p w14:paraId="3D8DB2A7" w14:textId="77777777" w:rsidR="0021613F" w:rsidRDefault="0021613F" w:rsidP="008F379B">
      <w:proofErr w:type="gramStart"/>
      <w:r>
        <w:t>е</w:t>
      </w:r>
      <w:proofErr w:type="gramEnd"/>
      <w:r>
        <w:t xml:space="preserve">) До начала пиления надежно зафиксируйте рычаги установки глубины пропила и угла наклона диска. Если во время пиления происходит изменение этих установок, может произойти заклинивание пильного диска и обратная отдача пилы. </w:t>
      </w:r>
    </w:p>
    <w:p w14:paraId="000B7E99" w14:textId="77777777" w:rsidR="0021613F" w:rsidRDefault="0021613F" w:rsidP="008F379B">
      <w:proofErr w:type="gramStart"/>
      <w:r>
        <w:t>ж</w:t>
      </w:r>
      <w:proofErr w:type="gramEnd"/>
      <w:r>
        <w:t>) Будьте особенно осторожны, когда Вы выполняете врезание в недоступных для осмотра участках, например, в уже существующей стене. Погружающийся пильный диск может начать резание скрытых (например, за стеной) предметов, что может стать причиной отдачи пилы.</w:t>
      </w:r>
    </w:p>
    <w:p w14:paraId="15D9E277" w14:textId="44F4320B" w:rsidR="0021613F" w:rsidRPr="00EB64E0" w:rsidRDefault="0021613F" w:rsidP="008F379B">
      <w:pPr>
        <w:pStyle w:val="21"/>
        <w:ind w:left="0"/>
      </w:pPr>
      <w:r w:rsidRPr="00262DA7">
        <w:t xml:space="preserve">Дополнительные инструкции по технике безопасности для </w:t>
      </w:r>
      <w:r>
        <w:t>пил</w:t>
      </w:r>
    </w:p>
    <w:p w14:paraId="2180D2BA" w14:textId="4BBFE934" w:rsidR="0021613F" w:rsidRPr="006174D6" w:rsidRDefault="0021613F" w:rsidP="008F379B">
      <w:proofErr w:type="gramStart"/>
      <w:r>
        <w:t>а</w:t>
      </w:r>
      <w:proofErr w:type="gramEnd"/>
      <w:r w:rsidRPr="006174D6">
        <w:t>) Держите руки подальше от режущего диапазона. Не кладите руки под распиливаемый предмет. Контакт с лезвием создает опасность получения травм.</w:t>
      </w:r>
    </w:p>
    <w:p w14:paraId="6620EF1A" w14:textId="01ECDA06" w:rsidR="0021613F" w:rsidRPr="006174D6" w:rsidRDefault="0021613F" w:rsidP="008F379B">
      <w:proofErr w:type="gramStart"/>
      <w:r>
        <w:t>б</w:t>
      </w:r>
      <w:proofErr w:type="gramEnd"/>
      <w:r w:rsidRPr="006174D6">
        <w:t>) Включите электроинструмент до того, как лезвие соприкоснется с материалом. В противном случае существует риск отдачи, если инструмент застрянет в распиленном материале.</w:t>
      </w:r>
    </w:p>
    <w:p w14:paraId="1881A7DE" w14:textId="78CA084F" w:rsidR="0021613F" w:rsidRPr="006174D6" w:rsidRDefault="0021613F" w:rsidP="008F379B">
      <w:proofErr w:type="gramStart"/>
      <w:r>
        <w:t>в</w:t>
      </w:r>
      <w:proofErr w:type="gramEnd"/>
      <w:r w:rsidRPr="006174D6">
        <w:t>) Убедитесь, что ножевая пластина надежно закреплена во время резки. Заклинившее лезвие может сломаться или вызвать отдачу.</w:t>
      </w:r>
    </w:p>
    <w:p w14:paraId="4111A6F2" w14:textId="160C1D80" w:rsidR="0021613F" w:rsidRPr="006174D6" w:rsidRDefault="0021613F" w:rsidP="008F379B">
      <w:proofErr w:type="gramStart"/>
      <w:r>
        <w:t>г</w:t>
      </w:r>
      <w:proofErr w:type="gramEnd"/>
      <w:r w:rsidRPr="006174D6">
        <w:t>) Выключите электроинструмент, когда закончите работу. Вы можете вытащить лезвие из распиленного материала только тогда, когда оно не движется. Это предотвращает отдачу и позволяет безопасно отложить электроинструмент в сторону.</w:t>
      </w:r>
    </w:p>
    <w:p w14:paraId="5D3E6DB3" w14:textId="1694396D" w:rsidR="0021613F" w:rsidRPr="006174D6" w:rsidRDefault="0021613F" w:rsidP="008F379B">
      <w:proofErr w:type="gramStart"/>
      <w:r>
        <w:t>д</w:t>
      </w:r>
      <w:proofErr w:type="gramEnd"/>
      <w:r w:rsidRPr="006174D6">
        <w:t>) Используйте только неповрежденные лезвия, которые находятся в хорошем состоянии. Изогнутые или тупые лезвия могут сломаться или вызвать отдачу.</w:t>
      </w:r>
    </w:p>
    <w:p w14:paraId="3F03596C" w14:textId="724DFD3F" w:rsidR="0021613F" w:rsidRPr="006174D6" w:rsidRDefault="0021613F" w:rsidP="008F379B">
      <w:proofErr w:type="gramStart"/>
      <w:r>
        <w:t>е</w:t>
      </w:r>
      <w:proofErr w:type="gramEnd"/>
      <w:r w:rsidRPr="006174D6">
        <w:t>) Не останавливайте лезвие, прижимая его в сторону после выключения.</w:t>
      </w:r>
    </w:p>
    <w:p w14:paraId="7E8A6590" w14:textId="77777777" w:rsidR="0021613F" w:rsidRPr="006174D6" w:rsidRDefault="0021613F" w:rsidP="008F379B">
      <w:r w:rsidRPr="006174D6">
        <w:t>Лезвие может быть повреждено, сломано или вызвать отдачу.</w:t>
      </w:r>
    </w:p>
    <w:p w14:paraId="1E6743A5" w14:textId="5A39162C" w:rsidR="0021613F" w:rsidRPr="006174D6" w:rsidRDefault="0021613F" w:rsidP="008F379B">
      <w:proofErr w:type="gramStart"/>
      <w:r>
        <w:t>ж</w:t>
      </w:r>
      <w:proofErr w:type="gramEnd"/>
      <w:r w:rsidRPr="006174D6">
        <w:t>) Используйте соответствующие устройства для поиска невидимых проводов питания, труб и т. д. или попросите об этом вашу коммунальную компанию. Контакт с проводами под напряжением может привести к возгоранию или поражению электрическим током. Повреждение газовой трубы может привести к взрыву. Врезание в водопроводные трубы наносит материальный ущерб и может привести к поражению электрическим током.</w:t>
      </w:r>
    </w:p>
    <w:p w14:paraId="7A9ACE01" w14:textId="3EBBADA8" w:rsidR="0021613F" w:rsidRPr="006174D6" w:rsidRDefault="0021613F" w:rsidP="008F379B">
      <w:proofErr w:type="gramStart"/>
      <w:r>
        <w:lastRenderedPageBreak/>
        <w:t>з</w:t>
      </w:r>
      <w:proofErr w:type="gramEnd"/>
      <w:r w:rsidRPr="006174D6">
        <w:t>) Закрепите предмет, который распиливаете. Безопаснее закрепить распиленный предмет в зажимном инструменте или тисках, чем держать его в руке.</w:t>
      </w:r>
    </w:p>
    <w:p w14:paraId="2265B60B" w14:textId="7C8F46DE" w:rsidR="0021613F" w:rsidRPr="006174D6" w:rsidRDefault="0021613F" w:rsidP="008F379B">
      <w:proofErr w:type="gramStart"/>
      <w:r>
        <w:t>и</w:t>
      </w:r>
      <w:proofErr w:type="gramEnd"/>
      <w:r w:rsidRPr="006174D6">
        <w:t>) Дождитесь, пока электроинструмент перестанет двигаться, прежде чем убрать его. В противном случае инструмент может заглохнуть и выйти из-под контроля.</w:t>
      </w:r>
    </w:p>
    <w:p w14:paraId="33058363" w14:textId="2396E5AB" w:rsidR="0021613F" w:rsidRPr="006174D6" w:rsidRDefault="0021613F" w:rsidP="008F379B">
      <w:proofErr w:type="gramStart"/>
      <w:r>
        <w:t>к</w:t>
      </w:r>
      <w:proofErr w:type="gramEnd"/>
      <w:r w:rsidRPr="006174D6">
        <w:t>) Не используйте электроинструмент, если его шнур питания поврежден. Не прикасайтесь к поврежденному шнуру питания. Если он поврежден во время работы, отсоедините шнур питания. Поврежденные шнуры питания повышают риск поражения электрическим током.</w:t>
      </w:r>
    </w:p>
    <w:p w14:paraId="758E3A10" w14:textId="77777777" w:rsidR="0021613F" w:rsidRDefault="0021613F" w:rsidP="008F379B"/>
    <w:p w14:paraId="64C41B80" w14:textId="371CC9E7" w:rsidR="00FF0D75" w:rsidRDefault="00FF0D75" w:rsidP="008F379B"/>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8513"/>
      </w:tblGrid>
      <w:tr w:rsidR="0021613F" w:rsidRPr="0063279D" w14:paraId="6A43B922" w14:textId="77777777" w:rsidTr="008327A9">
        <w:trPr>
          <w:trHeight w:val="578"/>
        </w:trPr>
        <w:tc>
          <w:tcPr>
            <w:tcW w:w="1263" w:type="dxa"/>
          </w:tcPr>
          <w:p w14:paraId="42EFB343" w14:textId="77777777" w:rsidR="0021613F" w:rsidRDefault="0021613F" w:rsidP="008F379B">
            <w:pPr>
              <w:pStyle w:val="Default"/>
              <w:jc w:val="both"/>
              <w:rPr>
                <w:color w:val="auto"/>
                <w:sz w:val="16"/>
                <w:szCs w:val="16"/>
              </w:rPr>
            </w:pPr>
            <w:r>
              <w:rPr>
                <w:noProof/>
                <w:color w:val="auto"/>
                <w:sz w:val="20"/>
                <w:szCs w:val="20"/>
                <w:lang w:val="ru-RU" w:eastAsia="ru-RU"/>
              </w:rPr>
              <w:drawing>
                <wp:inline distT="0" distB="0" distL="0" distR="0" wp14:anchorId="672ED010" wp14:editId="09F0E78F">
                  <wp:extent cx="355600" cy="3302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00" cy="330200"/>
                          </a:xfrm>
                          <a:prstGeom prst="rect">
                            <a:avLst/>
                          </a:prstGeom>
                          <a:noFill/>
                          <a:ln>
                            <a:noFill/>
                          </a:ln>
                        </pic:spPr>
                      </pic:pic>
                    </a:graphicData>
                  </a:graphic>
                </wp:inline>
              </w:drawing>
            </w:r>
          </w:p>
        </w:tc>
        <w:tc>
          <w:tcPr>
            <w:tcW w:w="8513" w:type="dxa"/>
          </w:tcPr>
          <w:p w14:paraId="00BCE903" w14:textId="43C5707C" w:rsidR="0021613F" w:rsidRPr="0063279D" w:rsidRDefault="0021613F" w:rsidP="008F379B">
            <w:pPr>
              <w:rPr>
                <w:rFonts w:cstheme="minorHAnsi"/>
                <w:szCs w:val="28"/>
              </w:rPr>
            </w:pPr>
            <w:r>
              <w:rPr>
                <w:rFonts w:cstheme="minorHAnsi"/>
                <w:szCs w:val="28"/>
              </w:rPr>
              <w:t>Ч</w:t>
            </w:r>
            <w:r w:rsidRPr="0063279D">
              <w:rPr>
                <w:rFonts w:cstheme="minorHAnsi"/>
                <w:szCs w:val="28"/>
              </w:rPr>
              <w:t>тобы снизить риск получения травм, пользователь должен внимательно прочитать инструкцию.</w:t>
            </w:r>
          </w:p>
        </w:tc>
      </w:tr>
      <w:tr w:rsidR="0021613F" w:rsidRPr="0063279D" w14:paraId="4B6F37C4" w14:textId="77777777" w:rsidTr="008327A9">
        <w:trPr>
          <w:trHeight w:val="590"/>
        </w:trPr>
        <w:tc>
          <w:tcPr>
            <w:tcW w:w="1263" w:type="dxa"/>
          </w:tcPr>
          <w:p w14:paraId="43222B2A" w14:textId="5A39A21F" w:rsidR="0021613F" w:rsidRDefault="0021613F" w:rsidP="008F379B">
            <w:pPr>
              <w:pStyle w:val="Default"/>
              <w:jc w:val="both"/>
              <w:rPr>
                <w:color w:val="auto"/>
                <w:sz w:val="16"/>
                <w:szCs w:val="16"/>
              </w:rPr>
            </w:pPr>
            <w:r>
              <w:rPr>
                <w:rFonts w:ascii="Calibri" w:hAnsi="Calibri" w:cs="Calibri"/>
                <w:noProof/>
                <w:color w:val="auto"/>
                <w:sz w:val="22"/>
                <w:szCs w:val="22"/>
                <w:lang w:val="ru-RU" w:eastAsia="ru-RU"/>
              </w:rPr>
              <w:drawing>
                <wp:inline distT="0" distB="0" distL="0" distR="0" wp14:anchorId="79F00215" wp14:editId="078CD51F">
                  <wp:extent cx="36830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300" cy="266700"/>
                          </a:xfrm>
                          <a:prstGeom prst="rect">
                            <a:avLst/>
                          </a:prstGeom>
                          <a:noFill/>
                          <a:ln>
                            <a:noFill/>
                          </a:ln>
                        </pic:spPr>
                      </pic:pic>
                    </a:graphicData>
                  </a:graphic>
                </wp:inline>
              </w:drawing>
            </w:r>
          </w:p>
        </w:tc>
        <w:tc>
          <w:tcPr>
            <w:tcW w:w="8513" w:type="dxa"/>
          </w:tcPr>
          <w:p w14:paraId="10DEB916" w14:textId="77777777" w:rsidR="0021613F" w:rsidRPr="0063279D" w:rsidRDefault="0021613F" w:rsidP="008F379B">
            <w:pPr>
              <w:rPr>
                <w:rFonts w:cstheme="minorHAnsi"/>
                <w:szCs w:val="28"/>
              </w:rPr>
            </w:pPr>
            <w:r w:rsidRPr="0063279D">
              <w:rPr>
                <w:rFonts w:cstheme="minorHAnsi"/>
                <w:szCs w:val="28"/>
              </w:rPr>
              <w:t>В соответствии с основными применимыми стандартами безопасности Европейского союза.</w:t>
            </w:r>
          </w:p>
        </w:tc>
      </w:tr>
      <w:tr w:rsidR="0021613F" w:rsidRPr="0063279D" w14:paraId="205CCADE" w14:textId="77777777" w:rsidTr="008327A9">
        <w:trPr>
          <w:trHeight w:val="590"/>
        </w:trPr>
        <w:tc>
          <w:tcPr>
            <w:tcW w:w="1263" w:type="dxa"/>
          </w:tcPr>
          <w:p w14:paraId="04BB2B94" w14:textId="660E8A23" w:rsidR="0021613F" w:rsidRDefault="0021613F" w:rsidP="008F379B">
            <w:pPr>
              <w:pStyle w:val="Default"/>
              <w:jc w:val="both"/>
              <w:rPr>
                <w:color w:val="auto"/>
                <w:sz w:val="16"/>
                <w:szCs w:val="16"/>
              </w:rPr>
            </w:pPr>
            <w:r>
              <w:rPr>
                <w:noProof/>
                <w:color w:val="auto"/>
                <w:sz w:val="20"/>
                <w:szCs w:val="20"/>
                <w:lang w:val="ru-RU" w:eastAsia="ru-RU"/>
              </w:rPr>
              <w:drawing>
                <wp:inline distT="0" distB="0" distL="0" distR="0" wp14:anchorId="40D8B28B" wp14:editId="544665BF">
                  <wp:extent cx="368300" cy="368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8513" w:type="dxa"/>
          </w:tcPr>
          <w:p w14:paraId="1B838A49" w14:textId="77777777" w:rsidR="0021613F" w:rsidRPr="0063279D" w:rsidRDefault="0021613F" w:rsidP="008F379B">
            <w:pPr>
              <w:rPr>
                <w:rFonts w:cstheme="minorHAnsi"/>
                <w:szCs w:val="28"/>
              </w:rPr>
            </w:pPr>
            <w:r w:rsidRPr="0063279D">
              <w:rPr>
                <w:rFonts w:cstheme="minorHAnsi"/>
                <w:szCs w:val="28"/>
              </w:rPr>
              <w:t>Машина класса II-двойная изоляция – вам не нужна никакая заземленная вилка.</w:t>
            </w:r>
          </w:p>
        </w:tc>
      </w:tr>
      <w:tr w:rsidR="0021613F" w14:paraId="6E39AEC2" w14:textId="77777777" w:rsidTr="008327A9">
        <w:trPr>
          <w:trHeight w:val="470"/>
        </w:trPr>
        <w:tc>
          <w:tcPr>
            <w:tcW w:w="1263" w:type="dxa"/>
          </w:tcPr>
          <w:p w14:paraId="22DF70E8" w14:textId="4960BB71" w:rsidR="0021613F" w:rsidRDefault="0021613F" w:rsidP="008F379B">
            <w:pPr>
              <w:pStyle w:val="Default"/>
              <w:jc w:val="both"/>
              <w:rPr>
                <w:color w:val="auto"/>
                <w:sz w:val="16"/>
                <w:szCs w:val="16"/>
              </w:rPr>
            </w:pPr>
            <w:r w:rsidRPr="0021613F">
              <w:rPr>
                <w:noProof/>
                <w:color w:val="auto"/>
                <w:sz w:val="16"/>
                <w:szCs w:val="16"/>
                <w:lang w:val="ru-RU" w:eastAsia="ru-RU"/>
              </w:rPr>
              <w:drawing>
                <wp:inline distT="0" distB="0" distL="0" distR="0" wp14:anchorId="1F03BEDC" wp14:editId="6DBDCB78">
                  <wp:extent cx="457240" cy="434378"/>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40" cy="434378"/>
                          </a:xfrm>
                          <a:prstGeom prst="rect">
                            <a:avLst/>
                          </a:prstGeom>
                        </pic:spPr>
                      </pic:pic>
                    </a:graphicData>
                  </a:graphic>
                </wp:inline>
              </w:drawing>
            </w:r>
          </w:p>
        </w:tc>
        <w:tc>
          <w:tcPr>
            <w:tcW w:w="8513" w:type="dxa"/>
          </w:tcPr>
          <w:p w14:paraId="70FB27FB" w14:textId="77C16119" w:rsidR="0021613F" w:rsidRPr="0063279D" w:rsidRDefault="0021613F" w:rsidP="008F379B">
            <w:pPr>
              <w:rPr>
                <w:rFonts w:cstheme="minorHAnsi"/>
                <w:szCs w:val="28"/>
              </w:rPr>
            </w:pPr>
            <w:r w:rsidRPr="0063279D">
              <w:rPr>
                <w:rFonts w:cstheme="minorHAnsi"/>
                <w:szCs w:val="28"/>
              </w:rPr>
              <w:t>Используйте средства защиты глаз.</w:t>
            </w:r>
          </w:p>
        </w:tc>
      </w:tr>
      <w:tr w:rsidR="0021613F" w:rsidRPr="0063279D" w14:paraId="75CAA1F2" w14:textId="77777777" w:rsidTr="008327A9">
        <w:trPr>
          <w:trHeight w:val="830"/>
        </w:trPr>
        <w:tc>
          <w:tcPr>
            <w:tcW w:w="1263" w:type="dxa"/>
          </w:tcPr>
          <w:p w14:paraId="35F23BF1" w14:textId="77777777" w:rsidR="0021613F" w:rsidRDefault="0021613F" w:rsidP="008F379B">
            <w:pPr>
              <w:pStyle w:val="Default"/>
              <w:jc w:val="both"/>
              <w:rPr>
                <w:color w:val="auto"/>
                <w:sz w:val="16"/>
                <w:szCs w:val="16"/>
              </w:rPr>
            </w:pPr>
            <w:r>
              <w:rPr>
                <w:noProof/>
                <w:color w:val="auto"/>
                <w:sz w:val="20"/>
                <w:szCs w:val="20"/>
                <w:lang w:val="ru-RU" w:eastAsia="ru-RU"/>
              </w:rPr>
              <w:drawing>
                <wp:inline distT="0" distB="0" distL="0" distR="0" wp14:anchorId="15CE3994" wp14:editId="23839DF6">
                  <wp:extent cx="368300" cy="30480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00" cy="304800"/>
                          </a:xfrm>
                          <a:prstGeom prst="rect">
                            <a:avLst/>
                          </a:prstGeom>
                          <a:noFill/>
                          <a:ln>
                            <a:noFill/>
                          </a:ln>
                        </pic:spPr>
                      </pic:pic>
                    </a:graphicData>
                  </a:graphic>
                </wp:inline>
              </w:drawing>
            </w:r>
          </w:p>
        </w:tc>
        <w:tc>
          <w:tcPr>
            <w:tcW w:w="8513" w:type="dxa"/>
          </w:tcPr>
          <w:p w14:paraId="28F262F2" w14:textId="77777777" w:rsidR="0021613F" w:rsidRPr="0063279D" w:rsidRDefault="0021613F" w:rsidP="008F379B">
            <w:pPr>
              <w:rPr>
                <w:rFonts w:cstheme="minorHAnsi"/>
                <w:szCs w:val="28"/>
              </w:rPr>
            </w:pPr>
            <w:r w:rsidRPr="0063279D">
              <w:rPr>
                <w:rFonts w:cstheme="minorHAnsi"/>
                <w:szCs w:val="28"/>
              </w:rPr>
              <w:t>Обозначает риск получения травм, гибели или повреждения инструмента в случае несоблюдения инструкций данного руководства.</w:t>
            </w:r>
          </w:p>
        </w:tc>
      </w:tr>
      <w:tr w:rsidR="0021613F" w14:paraId="30D773B9" w14:textId="77777777" w:rsidTr="008327A9">
        <w:trPr>
          <w:trHeight w:val="830"/>
        </w:trPr>
        <w:tc>
          <w:tcPr>
            <w:tcW w:w="1263" w:type="dxa"/>
          </w:tcPr>
          <w:p w14:paraId="79B3BE6A" w14:textId="1AED4787" w:rsidR="0021613F" w:rsidRDefault="0021613F" w:rsidP="008F379B">
            <w:pPr>
              <w:jc w:val="left"/>
              <w:rPr>
                <w:rFonts w:ascii="SimSun" w:cs="SimSun"/>
                <w:sz w:val="24"/>
              </w:rPr>
            </w:pPr>
            <w:r w:rsidRPr="0021613F">
              <w:rPr>
                <w:rFonts w:ascii="SimSun" w:cs="SimSun"/>
                <w:noProof/>
                <w:sz w:val="24"/>
                <w:lang w:eastAsia="ru-RU"/>
              </w:rPr>
              <w:drawing>
                <wp:inline distT="0" distB="0" distL="0" distR="0" wp14:anchorId="1BDDD2C6" wp14:editId="27EBA968">
                  <wp:extent cx="441998" cy="41913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998" cy="419136"/>
                          </a:xfrm>
                          <a:prstGeom prst="rect">
                            <a:avLst/>
                          </a:prstGeom>
                        </pic:spPr>
                      </pic:pic>
                    </a:graphicData>
                  </a:graphic>
                </wp:inline>
              </w:drawing>
            </w:r>
          </w:p>
          <w:p w14:paraId="7F9CF24C" w14:textId="77777777" w:rsidR="0021613F" w:rsidRDefault="0021613F" w:rsidP="008F379B">
            <w:pPr>
              <w:pStyle w:val="Default"/>
              <w:jc w:val="both"/>
              <w:rPr>
                <w:b/>
                <w:bCs/>
                <w:color w:val="auto"/>
                <w:sz w:val="16"/>
                <w:szCs w:val="16"/>
              </w:rPr>
            </w:pPr>
          </w:p>
        </w:tc>
        <w:tc>
          <w:tcPr>
            <w:tcW w:w="8513" w:type="dxa"/>
          </w:tcPr>
          <w:p w14:paraId="43084F4F" w14:textId="77777777" w:rsidR="0021613F" w:rsidRPr="0063279D" w:rsidRDefault="0021613F" w:rsidP="008F379B">
            <w:pPr>
              <w:rPr>
                <w:rFonts w:cstheme="minorHAnsi"/>
                <w:szCs w:val="28"/>
              </w:rPr>
            </w:pPr>
            <w:r w:rsidRPr="0063279D">
              <w:rPr>
                <w:rFonts w:cstheme="minorHAnsi"/>
                <w:szCs w:val="28"/>
              </w:rPr>
              <w:t>Используйте средства защиты слуха.</w:t>
            </w:r>
          </w:p>
        </w:tc>
      </w:tr>
      <w:tr w:rsidR="0021613F" w:rsidRPr="0063279D" w14:paraId="5B47A917" w14:textId="77777777" w:rsidTr="008327A9">
        <w:trPr>
          <w:trHeight w:val="830"/>
        </w:trPr>
        <w:tc>
          <w:tcPr>
            <w:tcW w:w="1263" w:type="dxa"/>
          </w:tcPr>
          <w:p w14:paraId="547F5ADF" w14:textId="5D5AEEC6" w:rsidR="0021613F" w:rsidRDefault="0021613F" w:rsidP="008F379B">
            <w:pPr>
              <w:pStyle w:val="Default"/>
              <w:jc w:val="both"/>
              <w:rPr>
                <w:color w:val="auto"/>
                <w:sz w:val="20"/>
                <w:szCs w:val="20"/>
              </w:rPr>
            </w:pPr>
            <w:r w:rsidRPr="0021613F">
              <w:rPr>
                <w:noProof/>
                <w:color w:val="auto"/>
                <w:sz w:val="20"/>
                <w:szCs w:val="20"/>
                <w:lang w:val="ru-RU" w:eastAsia="ru-RU"/>
              </w:rPr>
              <w:drawing>
                <wp:inline distT="0" distB="0" distL="0" distR="0" wp14:anchorId="04871639" wp14:editId="4D6C3896">
                  <wp:extent cx="457240" cy="4419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40" cy="441998"/>
                          </a:xfrm>
                          <a:prstGeom prst="rect">
                            <a:avLst/>
                          </a:prstGeom>
                        </pic:spPr>
                      </pic:pic>
                    </a:graphicData>
                  </a:graphic>
                </wp:inline>
              </w:drawing>
            </w:r>
          </w:p>
        </w:tc>
        <w:tc>
          <w:tcPr>
            <w:tcW w:w="8513" w:type="dxa"/>
          </w:tcPr>
          <w:p w14:paraId="34CDEE9C" w14:textId="77777777" w:rsidR="0021613F" w:rsidRPr="0063279D" w:rsidRDefault="0021613F" w:rsidP="008F379B">
            <w:pPr>
              <w:rPr>
                <w:rFonts w:cstheme="minorHAnsi"/>
                <w:szCs w:val="28"/>
                <w:highlight w:val="yellow"/>
              </w:rPr>
            </w:pPr>
            <w:r w:rsidRPr="0063279D">
              <w:rPr>
                <w:rFonts w:cstheme="minorHAnsi"/>
                <w:szCs w:val="28"/>
              </w:rPr>
              <w:t>Используйте маску для защиты от пыли.</w:t>
            </w:r>
          </w:p>
        </w:tc>
      </w:tr>
    </w:tbl>
    <w:p w14:paraId="35388D03" w14:textId="42D7BA26" w:rsidR="00C34245" w:rsidRDefault="00C34245" w:rsidP="008F379B">
      <w:pPr>
        <w:spacing w:after="200" w:line="276" w:lineRule="auto"/>
        <w:rPr>
          <w:rFonts w:cstheme="minorHAnsi"/>
          <w:sz w:val="32"/>
          <w:szCs w:val="28"/>
        </w:rPr>
      </w:pPr>
    </w:p>
    <w:p w14:paraId="690D183F" w14:textId="77777777" w:rsidR="00C34245" w:rsidRDefault="00C34245" w:rsidP="008F379B">
      <w:pPr>
        <w:spacing w:after="200" w:line="276" w:lineRule="auto"/>
        <w:jc w:val="left"/>
        <w:rPr>
          <w:rFonts w:cstheme="minorHAnsi"/>
          <w:sz w:val="32"/>
          <w:szCs w:val="28"/>
        </w:rPr>
      </w:pPr>
      <w:r>
        <w:rPr>
          <w:rFonts w:cstheme="minorHAnsi"/>
          <w:sz w:val="32"/>
          <w:szCs w:val="28"/>
        </w:rPr>
        <w:br w:type="page"/>
      </w:r>
    </w:p>
    <w:p w14:paraId="1093B133" w14:textId="4B2EC0FE" w:rsidR="00117BFB" w:rsidRDefault="00117BFB" w:rsidP="008F379B">
      <w:pPr>
        <w:pStyle w:val="21"/>
        <w:ind w:left="0"/>
      </w:pPr>
      <w:r>
        <w:lastRenderedPageBreak/>
        <w:t>Внешний вид</w:t>
      </w:r>
    </w:p>
    <w:p w14:paraId="44FDB218" w14:textId="5A0FFD4D" w:rsidR="00117BFB" w:rsidRPr="00DC67DE" w:rsidRDefault="00CE0C19" w:rsidP="008F379B">
      <w:pPr>
        <w:pStyle w:val="21"/>
        <w:ind w:left="0"/>
      </w:pPr>
      <w:r w:rsidRPr="00CE0C19">
        <w:rPr>
          <w:noProof/>
          <w:lang w:bidi="ar-SA"/>
        </w:rPr>
        <w:drawing>
          <wp:inline distT="0" distB="0" distL="0" distR="0" wp14:anchorId="32754D90" wp14:editId="19A47787">
            <wp:extent cx="6027420" cy="38946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0034" cy="3902791"/>
                    </a:xfrm>
                    <a:prstGeom prst="rect">
                      <a:avLst/>
                    </a:prstGeom>
                  </pic:spPr>
                </pic:pic>
              </a:graphicData>
            </a:graphic>
          </wp:inline>
        </w:drawing>
      </w:r>
    </w:p>
    <w:tbl>
      <w:tblPr>
        <w:tblStyle w:val="a3"/>
        <w:tblW w:w="10916" w:type="dxa"/>
        <w:tblInd w:w="-1281" w:type="dxa"/>
        <w:tblLayout w:type="fixed"/>
        <w:tblLook w:val="04A0" w:firstRow="1" w:lastRow="0" w:firstColumn="1" w:lastColumn="0" w:noHBand="0" w:noVBand="1"/>
      </w:tblPr>
      <w:tblGrid>
        <w:gridCol w:w="567"/>
        <w:gridCol w:w="4888"/>
        <w:gridCol w:w="641"/>
        <w:gridCol w:w="4820"/>
      </w:tblGrid>
      <w:tr w:rsidR="00536DDC" w14:paraId="696E3B0E" w14:textId="77777777" w:rsidTr="007427C2">
        <w:tc>
          <w:tcPr>
            <w:tcW w:w="567" w:type="dxa"/>
          </w:tcPr>
          <w:p w14:paraId="30748FF7" w14:textId="4E5FA946" w:rsidR="00536DDC" w:rsidRPr="00F31F79" w:rsidRDefault="00536DDC" w:rsidP="008F379B">
            <w:pPr>
              <w:spacing w:after="200" w:line="276" w:lineRule="auto"/>
              <w:rPr>
                <w:rFonts w:cstheme="minorHAnsi"/>
                <w:szCs w:val="28"/>
                <w:lang w:val="ru-RU"/>
              </w:rPr>
            </w:pPr>
            <w:r>
              <w:rPr>
                <w:rFonts w:cstheme="minorHAnsi"/>
                <w:szCs w:val="28"/>
                <w:lang w:val="ru-RU"/>
              </w:rPr>
              <w:t>1</w:t>
            </w:r>
          </w:p>
        </w:tc>
        <w:tc>
          <w:tcPr>
            <w:tcW w:w="4888" w:type="dxa"/>
          </w:tcPr>
          <w:p w14:paraId="02C3BAFF" w14:textId="7B6B83EC" w:rsidR="00536DDC" w:rsidRPr="007428D3" w:rsidRDefault="007428D3" w:rsidP="008F379B">
            <w:pPr>
              <w:tabs>
                <w:tab w:val="left" w:pos="2680"/>
              </w:tabs>
              <w:spacing w:after="200" w:line="276" w:lineRule="auto"/>
              <w:rPr>
                <w:rFonts w:cstheme="minorHAnsi"/>
                <w:szCs w:val="28"/>
                <w:lang w:val="ru-RU"/>
              </w:rPr>
            </w:pPr>
            <w:r>
              <w:rPr>
                <w:color w:val="231F20"/>
                <w:w w:val="90"/>
                <w:szCs w:val="28"/>
                <w:lang w:val="ru-RU"/>
              </w:rPr>
              <w:t>Плечо пилы</w:t>
            </w:r>
          </w:p>
        </w:tc>
        <w:tc>
          <w:tcPr>
            <w:tcW w:w="641" w:type="dxa"/>
          </w:tcPr>
          <w:p w14:paraId="29E967F5" w14:textId="6BCB6A21" w:rsidR="00536DDC" w:rsidRPr="00F31F79" w:rsidRDefault="00536DDC" w:rsidP="008F379B">
            <w:pPr>
              <w:spacing w:after="200" w:line="276" w:lineRule="auto"/>
              <w:rPr>
                <w:rFonts w:cstheme="minorHAnsi"/>
                <w:szCs w:val="28"/>
                <w:lang w:val="ru-RU"/>
              </w:rPr>
            </w:pPr>
            <w:r>
              <w:rPr>
                <w:rFonts w:cstheme="minorHAnsi"/>
                <w:szCs w:val="28"/>
                <w:lang w:val="ru-RU"/>
              </w:rPr>
              <w:t>13</w:t>
            </w:r>
          </w:p>
        </w:tc>
        <w:tc>
          <w:tcPr>
            <w:tcW w:w="4820" w:type="dxa"/>
          </w:tcPr>
          <w:p w14:paraId="7A45F8FF" w14:textId="75B36FEB" w:rsidR="00536DDC" w:rsidRPr="00E4706A" w:rsidRDefault="00536DDC" w:rsidP="008F379B">
            <w:pPr>
              <w:spacing w:after="200" w:line="276" w:lineRule="auto"/>
              <w:rPr>
                <w:rFonts w:cstheme="minorHAnsi"/>
                <w:szCs w:val="28"/>
                <w:lang w:val="ru-RU"/>
              </w:rPr>
            </w:pPr>
            <w:r>
              <w:rPr>
                <w:color w:val="231F20"/>
                <w:w w:val="90"/>
                <w:szCs w:val="28"/>
                <w:lang w:val="ru-RU"/>
              </w:rPr>
              <w:t>Шкала</w:t>
            </w:r>
          </w:p>
        </w:tc>
      </w:tr>
      <w:tr w:rsidR="00536DDC" w14:paraId="04AEAE1F" w14:textId="77777777" w:rsidTr="007427C2">
        <w:tc>
          <w:tcPr>
            <w:tcW w:w="567" w:type="dxa"/>
          </w:tcPr>
          <w:p w14:paraId="44DC81FF" w14:textId="46EDB8D2" w:rsidR="00536DDC" w:rsidRPr="00F31F79" w:rsidRDefault="00536DDC" w:rsidP="008F379B">
            <w:pPr>
              <w:spacing w:after="200" w:line="276" w:lineRule="auto"/>
              <w:rPr>
                <w:rFonts w:cstheme="minorHAnsi"/>
                <w:szCs w:val="28"/>
                <w:lang w:val="ru-RU"/>
              </w:rPr>
            </w:pPr>
            <w:r>
              <w:rPr>
                <w:rFonts w:cstheme="minorHAnsi"/>
                <w:szCs w:val="28"/>
                <w:lang w:val="ru-RU"/>
              </w:rPr>
              <w:t>2</w:t>
            </w:r>
          </w:p>
        </w:tc>
        <w:tc>
          <w:tcPr>
            <w:tcW w:w="4888" w:type="dxa"/>
          </w:tcPr>
          <w:p w14:paraId="5A73DB6B" w14:textId="0A906625" w:rsidR="00536DDC" w:rsidRPr="00FF4E23" w:rsidRDefault="00592CFD" w:rsidP="008F379B">
            <w:pPr>
              <w:spacing w:after="200" w:line="276" w:lineRule="auto"/>
              <w:rPr>
                <w:rFonts w:cstheme="minorHAnsi"/>
                <w:szCs w:val="28"/>
                <w:lang w:val="ru-RU"/>
              </w:rPr>
            </w:pPr>
            <w:r>
              <w:rPr>
                <w:rFonts w:cstheme="minorHAnsi"/>
                <w:szCs w:val="28"/>
                <w:lang w:val="ru-RU"/>
              </w:rPr>
              <w:t>Спусковая ручка</w:t>
            </w:r>
          </w:p>
        </w:tc>
        <w:tc>
          <w:tcPr>
            <w:tcW w:w="641" w:type="dxa"/>
          </w:tcPr>
          <w:p w14:paraId="29B57229" w14:textId="7FD974FE" w:rsidR="00536DDC" w:rsidRPr="00F31F79" w:rsidRDefault="00536DDC" w:rsidP="008F379B">
            <w:pPr>
              <w:spacing w:after="200" w:line="276" w:lineRule="auto"/>
              <w:rPr>
                <w:rFonts w:cstheme="minorHAnsi"/>
                <w:szCs w:val="28"/>
                <w:lang w:val="ru-RU"/>
              </w:rPr>
            </w:pPr>
            <w:r>
              <w:rPr>
                <w:rFonts w:cstheme="minorHAnsi"/>
                <w:szCs w:val="28"/>
                <w:lang w:val="ru-RU"/>
              </w:rPr>
              <w:t>14</w:t>
            </w:r>
          </w:p>
        </w:tc>
        <w:tc>
          <w:tcPr>
            <w:tcW w:w="4820" w:type="dxa"/>
          </w:tcPr>
          <w:p w14:paraId="30E96404" w14:textId="546A2065" w:rsidR="00536DDC" w:rsidRPr="00061E7B" w:rsidRDefault="00536DDC" w:rsidP="008F379B">
            <w:pPr>
              <w:spacing w:after="200" w:line="276" w:lineRule="auto"/>
              <w:rPr>
                <w:rFonts w:cstheme="minorHAnsi"/>
                <w:szCs w:val="28"/>
              </w:rPr>
            </w:pPr>
            <w:r>
              <w:rPr>
                <w:color w:val="231F20"/>
                <w:szCs w:val="28"/>
                <w:lang w:val="ru-RU"/>
              </w:rPr>
              <w:t>Пластина для пропила</w:t>
            </w:r>
          </w:p>
        </w:tc>
      </w:tr>
      <w:tr w:rsidR="00536DDC" w14:paraId="0747B8F4" w14:textId="77777777" w:rsidTr="007427C2">
        <w:tc>
          <w:tcPr>
            <w:tcW w:w="567" w:type="dxa"/>
          </w:tcPr>
          <w:p w14:paraId="3C5A855F" w14:textId="28D83AB0" w:rsidR="00536DDC" w:rsidRPr="00F31F79" w:rsidRDefault="00536DDC" w:rsidP="008F379B">
            <w:pPr>
              <w:spacing w:after="200" w:line="276" w:lineRule="auto"/>
              <w:rPr>
                <w:rFonts w:cstheme="minorHAnsi"/>
                <w:szCs w:val="28"/>
                <w:lang w:val="ru-RU"/>
              </w:rPr>
            </w:pPr>
            <w:r>
              <w:rPr>
                <w:rFonts w:cstheme="minorHAnsi"/>
                <w:szCs w:val="28"/>
                <w:lang w:val="ru-RU"/>
              </w:rPr>
              <w:t>3</w:t>
            </w:r>
          </w:p>
        </w:tc>
        <w:tc>
          <w:tcPr>
            <w:tcW w:w="4888" w:type="dxa"/>
          </w:tcPr>
          <w:p w14:paraId="77BB6A7F" w14:textId="66B0F9E1" w:rsidR="00536DDC" w:rsidRPr="000071DF" w:rsidRDefault="000071DF" w:rsidP="008F379B">
            <w:pPr>
              <w:spacing w:after="200" w:line="276" w:lineRule="auto"/>
              <w:rPr>
                <w:rFonts w:cstheme="minorHAnsi"/>
                <w:szCs w:val="28"/>
              </w:rPr>
            </w:pPr>
            <w:r>
              <w:rPr>
                <w:rFonts w:cstheme="minorHAnsi"/>
                <w:szCs w:val="28"/>
                <w:lang w:val="ru-RU"/>
              </w:rPr>
              <w:t>Руко</w:t>
            </w:r>
            <w:r w:rsidR="007428D3">
              <w:rPr>
                <w:rFonts w:cstheme="minorHAnsi"/>
                <w:szCs w:val="28"/>
                <w:lang w:val="ru-RU"/>
              </w:rPr>
              <w:t>ятка</w:t>
            </w:r>
          </w:p>
        </w:tc>
        <w:tc>
          <w:tcPr>
            <w:tcW w:w="641" w:type="dxa"/>
          </w:tcPr>
          <w:p w14:paraId="6BF173EF" w14:textId="0669A0BB" w:rsidR="00536DDC" w:rsidRPr="00F31F79" w:rsidRDefault="00536DDC" w:rsidP="008F379B">
            <w:pPr>
              <w:spacing w:after="200" w:line="276" w:lineRule="auto"/>
              <w:rPr>
                <w:rFonts w:cstheme="minorHAnsi"/>
                <w:szCs w:val="28"/>
                <w:lang w:val="ru-RU"/>
              </w:rPr>
            </w:pPr>
            <w:r>
              <w:rPr>
                <w:rFonts w:cstheme="minorHAnsi"/>
                <w:szCs w:val="28"/>
                <w:lang w:val="ru-RU"/>
              </w:rPr>
              <w:t>15</w:t>
            </w:r>
          </w:p>
        </w:tc>
        <w:tc>
          <w:tcPr>
            <w:tcW w:w="4820" w:type="dxa"/>
          </w:tcPr>
          <w:p w14:paraId="28F983F3" w14:textId="2E95C856" w:rsidR="00536DDC" w:rsidRPr="00061E7B" w:rsidRDefault="00232474" w:rsidP="008F379B">
            <w:pPr>
              <w:spacing w:after="200" w:line="276" w:lineRule="auto"/>
              <w:rPr>
                <w:color w:val="231F20"/>
                <w:szCs w:val="28"/>
                <w:lang w:val="ru-RU"/>
              </w:rPr>
            </w:pPr>
            <w:r>
              <w:rPr>
                <w:color w:val="231F20"/>
                <w:spacing w:val="-3"/>
                <w:w w:val="95"/>
                <w:szCs w:val="28"/>
                <w:lang w:val="ru-RU"/>
              </w:rPr>
              <w:t>Фиксатор стола пилы</w:t>
            </w:r>
          </w:p>
        </w:tc>
      </w:tr>
      <w:tr w:rsidR="00536DDC" w:rsidRPr="003761E4" w14:paraId="7608AA70" w14:textId="77777777" w:rsidTr="007427C2">
        <w:tc>
          <w:tcPr>
            <w:tcW w:w="567" w:type="dxa"/>
          </w:tcPr>
          <w:p w14:paraId="658F1A8A" w14:textId="2E32E822" w:rsidR="00536DDC" w:rsidRPr="00F31F79" w:rsidRDefault="00536DDC" w:rsidP="008F379B">
            <w:pPr>
              <w:spacing w:after="200" w:line="276" w:lineRule="auto"/>
              <w:rPr>
                <w:rFonts w:cstheme="minorHAnsi"/>
                <w:szCs w:val="28"/>
                <w:lang w:val="ru-RU"/>
              </w:rPr>
            </w:pPr>
            <w:r>
              <w:rPr>
                <w:rFonts w:cstheme="minorHAnsi"/>
                <w:szCs w:val="28"/>
                <w:lang w:val="ru-RU"/>
              </w:rPr>
              <w:t>4</w:t>
            </w:r>
          </w:p>
        </w:tc>
        <w:tc>
          <w:tcPr>
            <w:tcW w:w="4888" w:type="dxa"/>
          </w:tcPr>
          <w:p w14:paraId="3DFA1F49" w14:textId="73D2B437" w:rsidR="00536DDC" w:rsidRPr="00CE0C19" w:rsidRDefault="00536DDC" w:rsidP="008F379B">
            <w:pPr>
              <w:spacing w:after="200" w:line="276" w:lineRule="auto"/>
              <w:rPr>
                <w:rFonts w:cstheme="minorHAnsi"/>
                <w:szCs w:val="28"/>
                <w:lang w:val="ru-RU"/>
              </w:rPr>
            </w:pPr>
            <w:r>
              <w:rPr>
                <w:color w:val="231F20"/>
                <w:w w:val="95"/>
                <w:szCs w:val="28"/>
                <w:lang w:val="ru-RU"/>
              </w:rPr>
              <w:t>Верхний защитный кожух</w:t>
            </w:r>
          </w:p>
        </w:tc>
        <w:tc>
          <w:tcPr>
            <w:tcW w:w="641" w:type="dxa"/>
          </w:tcPr>
          <w:p w14:paraId="3F8F16BA" w14:textId="68300588" w:rsidR="00536DDC" w:rsidRPr="00F31F79" w:rsidRDefault="00536DDC" w:rsidP="008F379B">
            <w:pPr>
              <w:spacing w:after="200" w:line="276" w:lineRule="auto"/>
              <w:rPr>
                <w:rFonts w:cstheme="minorHAnsi"/>
                <w:szCs w:val="28"/>
                <w:lang w:val="ru-RU"/>
              </w:rPr>
            </w:pPr>
            <w:r>
              <w:rPr>
                <w:rFonts w:cstheme="minorHAnsi"/>
                <w:szCs w:val="28"/>
                <w:lang w:val="ru-RU"/>
              </w:rPr>
              <w:t>16</w:t>
            </w:r>
          </w:p>
        </w:tc>
        <w:tc>
          <w:tcPr>
            <w:tcW w:w="4820" w:type="dxa"/>
          </w:tcPr>
          <w:p w14:paraId="6F67A3ED" w14:textId="1551159D" w:rsidR="00536DDC" w:rsidRPr="00746057" w:rsidRDefault="00536DDC" w:rsidP="008F379B">
            <w:pPr>
              <w:rPr>
                <w:color w:val="231F20"/>
                <w:spacing w:val="-3"/>
                <w:w w:val="95"/>
                <w:szCs w:val="28"/>
              </w:rPr>
            </w:pPr>
            <w:r>
              <w:rPr>
                <w:color w:val="231F20"/>
                <w:spacing w:val="-3"/>
                <w:w w:val="95"/>
                <w:szCs w:val="28"/>
                <w:lang w:val="ru-RU"/>
              </w:rPr>
              <w:t>Кнопка ВКЛ/ВЫКЛ</w:t>
            </w:r>
          </w:p>
        </w:tc>
      </w:tr>
      <w:tr w:rsidR="00536DDC" w14:paraId="57011848" w14:textId="77777777" w:rsidTr="007427C2">
        <w:tc>
          <w:tcPr>
            <w:tcW w:w="567" w:type="dxa"/>
          </w:tcPr>
          <w:p w14:paraId="457F87E5" w14:textId="13171DEC" w:rsidR="00536DDC" w:rsidRPr="00F31F79" w:rsidRDefault="00536DDC" w:rsidP="008F379B">
            <w:pPr>
              <w:spacing w:after="200" w:line="276" w:lineRule="auto"/>
              <w:rPr>
                <w:rFonts w:cstheme="minorHAnsi"/>
                <w:szCs w:val="28"/>
                <w:lang w:val="ru-RU"/>
              </w:rPr>
            </w:pPr>
            <w:r>
              <w:rPr>
                <w:rFonts w:cstheme="minorHAnsi"/>
                <w:szCs w:val="28"/>
                <w:lang w:val="ru-RU"/>
              </w:rPr>
              <w:t>5</w:t>
            </w:r>
          </w:p>
        </w:tc>
        <w:tc>
          <w:tcPr>
            <w:tcW w:w="4888" w:type="dxa"/>
          </w:tcPr>
          <w:p w14:paraId="488D23BF" w14:textId="661529F0" w:rsidR="00536DDC" w:rsidRPr="00E4706A" w:rsidRDefault="00536DDC" w:rsidP="008F379B">
            <w:pPr>
              <w:spacing w:after="200" w:line="276" w:lineRule="auto"/>
              <w:rPr>
                <w:rFonts w:cstheme="minorHAnsi"/>
                <w:szCs w:val="28"/>
                <w:lang w:val="ru-RU"/>
              </w:rPr>
            </w:pPr>
            <w:r>
              <w:rPr>
                <w:rFonts w:cstheme="minorHAnsi"/>
                <w:szCs w:val="28"/>
                <w:lang w:val="ru-RU"/>
              </w:rPr>
              <w:t>Нижний защитный кожух</w:t>
            </w:r>
          </w:p>
        </w:tc>
        <w:tc>
          <w:tcPr>
            <w:tcW w:w="641" w:type="dxa"/>
          </w:tcPr>
          <w:p w14:paraId="69A14222" w14:textId="62B6EE64" w:rsidR="00536DDC" w:rsidRPr="00F31F79" w:rsidRDefault="00536DDC" w:rsidP="008F379B">
            <w:pPr>
              <w:spacing w:after="200" w:line="276" w:lineRule="auto"/>
              <w:rPr>
                <w:rFonts w:cstheme="minorHAnsi"/>
                <w:szCs w:val="28"/>
                <w:lang w:val="ru-RU"/>
              </w:rPr>
            </w:pPr>
            <w:r>
              <w:rPr>
                <w:rFonts w:cstheme="minorHAnsi"/>
                <w:szCs w:val="28"/>
                <w:lang w:val="ru-RU"/>
              </w:rPr>
              <w:t>17</w:t>
            </w:r>
          </w:p>
        </w:tc>
        <w:tc>
          <w:tcPr>
            <w:tcW w:w="4820" w:type="dxa"/>
          </w:tcPr>
          <w:p w14:paraId="6A72F3D5" w14:textId="1EE461AD" w:rsidR="00536DDC" w:rsidRPr="0091389A" w:rsidRDefault="00536DDC" w:rsidP="008F379B">
            <w:pPr>
              <w:spacing w:after="200" w:line="276" w:lineRule="auto"/>
              <w:rPr>
                <w:rFonts w:cstheme="minorHAnsi"/>
                <w:szCs w:val="28"/>
                <w:lang w:val="ru-RU"/>
              </w:rPr>
            </w:pPr>
            <w:r>
              <w:rPr>
                <w:color w:val="231F20"/>
                <w:w w:val="90"/>
                <w:szCs w:val="28"/>
                <w:lang w:val="ru-RU"/>
              </w:rPr>
              <w:t>Кнопка блокировки</w:t>
            </w:r>
          </w:p>
        </w:tc>
      </w:tr>
      <w:tr w:rsidR="00536DDC" w14:paraId="3CB058A8" w14:textId="77777777" w:rsidTr="007427C2">
        <w:tc>
          <w:tcPr>
            <w:tcW w:w="567" w:type="dxa"/>
          </w:tcPr>
          <w:p w14:paraId="600D5D31" w14:textId="2164130F" w:rsidR="00536DDC" w:rsidRPr="00F31F79" w:rsidRDefault="00536DDC" w:rsidP="008F379B">
            <w:pPr>
              <w:spacing w:after="200" w:line="276" w:lineRule="auto"/>
              <w:rPr>
                <w:rFonts w:cstheme="minorHAnsi"/>
                <w:szCs w:val="28"/>
                <w:lang w:val="ru-RU"/>
              </w:rPr>
            </w:pPr>
            <w:r>
              <w:rPr>
                <w:rFonts w:cstheme="minorHAnsi"/>
                <w:szCs w:val="28"/>
                <w:lang w:val="ru-RU"/>
              </w:rPr>
              <w:t>6</w:t>
            </w:r>
          </w:p>
        </w:tc>
        <w:tc>
          <w:tcPr>
            <w:tcW w:w="4888" w:type="dxa"/>
          </w:tcPr>
          <w:p w14:paraId="7BBD153C" w14:textId="6511DFE0" w:rsidR="00536DDC" w:rsidRPr="008D3587" w:rsidRDefault="00EE038C" w:rsidP="008F379B">
            <w:pPr>
              <w:spacing w:after="200" w:line="276" w:lineRule="auto"/>
              <w:rPr>
                <w:color w:val="231F20"/>
                <w:szCs w:val="28"/>
              </w:rPr>
            </w:pPr>
            <w:proofErr w:type="spellStart"/>
            <w:r>
              <w:t>Рычаг</w:t>
            </w:r>
            <w:proofErr w:type="spellEnd"/>
            <w:r>
              <w:t xml:space="preserve"> </w:t>
            </w:r>
            <w:proofErr w:type="spellStart"/>
            <w:r>
              <w:t>блокировки</w:t>
            </w:r>
            <w:proofErr w:type="spellEnd"/>
            <w:r>
              <w:t xml:space="preserve"> </w:t>
            </w:r>
            <w:proofErr w:type="spellStart"/>
            <w:r>
              <w:t>кожуха</w:t>
            </w:r>
            <w:proofErr w:type="spellEnd"/>
          </w:p>
        </w:tc>
        <w:tc>
          <w:tcPr>
            <w:tcW w:w="641" w:type="dxa"/>
          </w:tcPr>
          <w:p w14:paraId="1FE4A957" w14:textId="3A83DA2D" w:rsidR="00536DDC" w:rsidRPr="00F31F79" w:rsidRDefault="00536DDC" w:rsidP="008F379B">
            <w:pPr>
              <w:spacing w:after="200" w:line="276" w:lineRule="auto"/>
              <w:rPr>
                <w:rFonts w:cstheme="minorHAnsi"/>
                <w:szCs w:val="28"/>
                <w:lang w:val="ru-RU"/>
              </w:rPr>
            </w:pPr>
            <w:r>
              <w:rPr>
                <w:rFonts w:cstheme="minorHAnsi"/>
                <w:szCs w:val="28"/>
                <w:lang w:val="ru-RU"/>
              </w:rPr>
              <w:t>18</w:t>
            </w:r>
          </w:p>
        </w:tc>
        <w:tc>
          <w:tcPr>
            <w:tcW w:w="4820" w:type="dxa"/>
          </w:tcPr>
          <w:p w14:paraId="224142E7" w14:textId="6F55D041" w:rsidR="00536DDC" w:rsidRPr="00E4706A" w:rsidRDefault="00536DDC" w:rsidP="008F379B">
            <w:pPr>
              <w:spacing w:after="200" w:line="276" w:lineRule="auto"/>
              <w:rPr>
                <w:rFonts w:cstheme="minorHAnsi"/>
                <w:szCs w:val="28"/>
                <w:lang w:val="ru-RU"/>
              </w:rPr>
            </w:pPr>
            <w:r>
              <w:rPr>
                <w:color w:val="231F20"/>
                <w:szCs w:val="28"/>
                <w:lang w:val="ru-RU"/>
              </w:rPr>
              <w:t>Кнопка блокировки шпинделя</w:t>
            </w:r>
          </w:p>
        </w:tc>
      </w:tr>
      <w:tr w:rsidR="00536DDC" w14:paraId="764A2FF2" w14:textId="77777777" w:rsidTr="007427C2">
        <w:tc>
          <w:tcPr>
            <w:tcW w:w="567" w:type="dxa"/>
          </w:tcPr>
          <w:p w14:paraId="5445FC79" w14:textId="61E616EB" w:rsidR="00536DDC" w:rsidRPr="00F31F79" w:rsidRDefault="00536DDC" w:rsidP="008F379B">
            <w:pPr>
              <w:spacing w:after="200" w:line="276" w:lineRule="auto"/>
              <w:rPr>
                <w:rFonts w:cstheme="minorHAnsi"/>
                <w:szCs w:val="28"/>
                <w:lang w:val="ru-RU"/>
              </w:rPr>
            </w:pPr>
            <w:r>
              <w:rPr>
                <w:rFonts w:cstheme="minorHAnsi"/>
                <w:szCs w:val="28"/>
                <w:lang w:val="ru-RU"/>
              </w:rPr>
              <w:t>7</w:t>
            </w:r>
          </w:p>
        </w:tc>
        <w:tc>
          <w:tcPr>
            <w:tcW w:w="4888" w:type="dxa"/>
          </w:tcPr>
          <w:p w14:paraId="1BF386D3" w14:textId="4BC47AF1" w:rsidR="00536DDC" w:rsidRPr="00E4706A" w:rsidRDefault="00536DDC" w:rsidP="008F379B">
            <w:pPr>
              <w:spacing w:after="200" w:line="276" w:lineRule="auto"/>
              <w:rPr>
                <w:rFonts w:cstheme="minorHAnsi"/>
                <w:szCs w:val="28"/>
                <w:lang w:val="ru-RU"/>
              </w:rPr>
            </w:pPr>
            <w:r>
              <w:rPr>
                <w:rFonts w:cstheme="minorHAnsi"/>
                <w:szCs w:val="28"/>
                <w:lang w:val="ru-RU"/>
              </w:rPr>
              <w:t>Фиксатор наклона</w:t>
            </w:r>
          </w:p>
        </w:tc>
        <w:tc>
          <w:tcPr>
            <w:tcW w:w="641" w:type="dxa"/>
          </w:tcPr>
          <w:p w14:paraId="68881076" w14:textId="4A233AA2" w:rsidR="00536DDC" w:rsidRPr="00F31F79" w:rsidRDefault="00536DDC" w:rsidP="008F379B">
            <w:pPr>
              <w:spacing w:after="200" w:line="276" w:lineRule="auto"/>
              <w:rPr>
                <w:rFonts w:cstheme="minorHAnsi"/>
                <w:szCs w:val="28"/>
                <w:lang w:val="ru-RU"/>
              </w:rPr>
            </w:pPr>
            <w:r>
              <w:rPr>
                <w:rFonts w:cstheme="minorHAnsi"/>
                <w:szCs w:val="28"/>
                <w:lang w:val="ru-RU"/>
              </w:rPr>
              <w:t>19</w:t>
            </w:r>
          </w:p>
        </w:tc>
        <w:tc>
          <w:tcPr>
            <w:tcW w:w="4820" w:type="dxa"/>
          </w:tcPr>
          <w:p w14:paraId="46EC6778" w14:textId="448D3DC8" w:rsidR="00536DDC" w:rsidRPr="00E4706A" w:rsidRDefault="00536DDC" w:rsidP="008F379B">
            <w:pPr>
              <w:spacing w:after="200" w:line="276" w:lineRule="auto"/>
              <w:rPr>
                <w:rFonts w:cstheme="minorHAnsi"/>
                <w:szCs w:val="28"/>
                <w:lang w:val="ru-RU"/>
              </w:rPr>
            </w:pPr>
            <w:r>
              <w:rPr>
                <w:color w:val="231F20"/>
                <w:szCs w:val="28"/>
                <w:lang w:val="ru-RU"/>
              </w:rPr>
              <w:t>Шестигранный ключ 6мм</w:t>
            </w:r>
          </w:p>
        </w:tc>
      </w:tr>
      <w:tr w:rsidR="00536DDC" w14:paraId="30944C42" w14:textId="77777777" w:rsidTr="007427C2">
        <w:tc>
          <w:tcPr>
            <w:tcW w:w="567" w:type="dxa"/>
          </w:tcPr>
          <w:p w14:paraId="171E5073" w14:textId="7020F3E0" w:rsidR="00536DDC" w:rsidRPr="00F31F79" w:rsidRDefault="00536DDC" w:rsidP="008F379B">
            <w:pPr>
              <w:spacing w:after="200" w:line="276" w:lineRule="auto"/>
              <w:rPr>
                <w:rFonts w:cstheme="minorHAnsi"/>
                <w:szCs w:val="28"/>
                <w:lang w:val="ru-RU"/>
              </w:rPr>
            </w:pPr>
            <w:r>
              <w:rPr>
                <w:rFonts w:cstheme="minorHAnsi"/>
                <w:szCs w:val="28"/>
                <w:lang w:val="ru-RU"/>
              </w:rPr>
              <w:t>8</w:t>
            </w:r>
          </w:p>
        </w:tc>
        <w:tc>
          <w:tcPr>
            <w:tcW w:w="4888" w:type="dxa"/>
          </w:tcPr>
          <w:p w14:paraId="0101173C" w14:textId="4646D683" w:rsidR="00536DDC" w:rsidRPr="00E4706A" w:rsidRDefault="00536DDC" w:rsidP="008F379B">
            <w:pPr>
              <w:spacing w:after="200" w:line="276" w:lineRule="auto"/>
              <w:rPr>
                <w:rFonts w:cstheme="minorHAnsi"/>
                <w:szCs w:val="28"/>
                <w:lang w:val="ru-RU"/>
              </w:rPr>
            </w:pPr>
            <w:r>
              <w:rPr>
                <w:rFonts w:cstheme="minorHAnsi"/>
                <w:szCs w:val="28"/>
                <w:lang w:val="ru-RU"/>
              </w:rPr>
              <w:t>Шкала наклона</w:t>
            </w:r>
          </w:p>
        </w:tc>
        <w:tc>
          <w:tcPr>
            <w:tcW w:w="641" w:type="dxa"/>
          </w:tcPr>
          <w:p w14:paraId="21E508E7" w14:textId="7987EED4" w:rsidR="00536DDC" w:rsidRPr="00F31F79" w:rsidRDefault="00536DDC" w:rsidP="008F379B">
            <w:pPr>
              <w:spacing w:after="200" w:line="276" w:lineRule="auto"/>
              <w:rPr>
                <w:rFonts w:cstheme="minorHAnsi"/>
                <w:szCs w:val="28"/>
                <w:lang w:val="ru-RU"/>
              </w:rPr>
            </w:pPr>
            <w:r>
              <w:rPr>
                <w:rFonts w:cstheme="minorHAnsi"/>
                <w:szCs w:val="28"/>
                <w:lang w:val="ru-RU"/>
              </w:rPr>
              <w:t>20</w:t>
            </w:r>
          </w:p>
        </w:tc>
        <w:tc>
          <w:tcPr>
            <w:tcW w:w="4820" w:type="dxa"/>
          </w:tcPr>
          <w:p w14:paraId="6A9350EC" w14:textId="6EE23EA9" w:rsidR="00536DDC" w:rsidRPr="00061E7B" w:rsidRDefault="00536DDC" w:rsidP="008F379B">
            <w:pPr>
              <w:spacing w:after="200" w:line="276" w:lineRule="auto"/>
              <w:rPr>
                <w:color w:val="231F20"/>
                <w:szCs w:val="28"/>
                <w:lang w:val="ru-RU"/>
              </w:rPr>
            </w:pPr>
            <w:r>
              <w:rPr>
                <w:rFonts w:cstheme="minorHAnsi"/>
                <w:szCs w:val="28"/>
                <w:lang w:val="ru-RU"/>
              </w:rPr>
              <w:t>Пылевой мешок</w:t>
            </w:r>
          </w:p>
        </w:tc>
      </w:tr>
      <w:tr w:rsidR="00536DDC" w14:paraId="5DC31610" w14:textId="77777777" w:rsidTr="007427C2">
        <w:tc>
          <w:tcPr>
            <w:tcW w:w="567" w:type="dxa"/>
          </w:tcPr>
          <w:p w14:paraId="443E4BF4" w14:textId="6D9B0C68" w:rsidR="00536DDC" w:rsidRPr="00F31F79" w:rsidRDefault="00536DDC" w:rsidP="008F379B">
            <w:pPr>
              <w:spacing w:after="200" w:line="276" w:lineRule="auto"/>
              <w:rPr>
                <w:rFonts w:cstheme="minorHAnsi"/>
                <w:szCs w:val="28"/>
                <w:lang w:val="ru-RU"/>
              </w:rPr>
            </w:pPr>
            <w:r>
              <w:rPr>
                <w:rFonts w:cstheme="minorHAnsi"/>
                <w:szCs w:val="28"/>
                <w:lang w:val="ru-RU"/>
              </w:rPr>
              <w:t>9</w:t>
            </w:r>
          </w:p>
        </w:tc>
        <w:tc>
          <w:tcPr>
            <w:tcW w:w="4888" w:type="dxa"/>
          </w:tcPr>
          <w:p w14:paraId="24F4B086" w14:textId="5364FAA8" w:rsidR="00536DDC" w:rsidRPr="008D3587" w:rsidRDefault="00536DDC" w:rsidP="008F379B">
            <w:pPr>
              <w:spacing w:after="200" w:line="276" w:lineRule="auto"/>
              <w:rPr>
                <w:color w:val="231F20"/>
                <w:w w:val="90"/>
                <w:szCs w:val="28"/>
                <w:lang w:val="ru-RU"/>
              </w:rPr>
            </w:pPr>
            <w:r>
              <w:rPr>
                <w:color w:val="231F20"/>
                <w:w w:val="90"/>
                <w:szCs w:val="28"/>
                <w:lang w:val="ru-RU"/>
              </w:rPr>
              <w:t>Винт регулировки наклона 45</w:t>
            </w:r>
            <w:r w:rsidRPr="008D3587">
              <w:rPr>
                <w:color w:val="231F20"/>
                <w:w w:val="90"/>
                <w:szCs w:val="28"/>
                <w:vertAlign w:val="superscript"/>
                <w:lang w:val="ru-RU"/>
              </w:rPr>
              <w:t>о</w:t>
            </w:r>
          </w:p>
        </w:tc>
        <w:tc>
          <w:tcPr>
            <w:tcW w:w="641" w:type="dxa"/>
          </w:tcPr>
          <w:p w14:paraId="5A24D933" w14:textId="788ADF23" w:rsidR="00536DDC" w:rsidRPr="00F31F79" w:rsidRDefault="00536DDC" w:rsidP="008F379B">
            <w:pPr>
              <w:spacing w:after="200" w:line="276" w:lineRule="auto"/>
              <w:rPr>
                <w:rFonts w:cstheme="minorHAnsi"/>
                <w:szCs w:val="28"/>
                <w:lang w:val="ru-RU"/>
              </w:rPr>
            </w:pPr>
            <w:r>
              <w:rPr>
                <w:rFonts w:cstheme="minorHAnsi"/>
                <w:szCs w:val="28"/>
                <w:lang w:val="ru-RU"/>
              </w:rPr>
              <w:t>21</w:t>
            </w:r>
          </w:p>
        </w:tc>
        <w:tc>
          <w:tcPr>
            <w:tcW w:w="4820" w:type="dxa"/>
          </w:tcPr>
          <w:p w14:paraId="52AD4F2B" w14:textId="1FA8766A" w:rsidR="00536DDC" w:rsidRPr="00F31F79" w:rsidRDefault="003F184E" w:rsidP="008F379B">
            <w:pPr>
              <w:spacing w:after="200" w:line="276" w:lineRule="auto"/>
              <w:rPr>
                <w:rFonts w:cstheme="minorHAnsi"/>
                <w:szCs w:val="28"/>
                <w:lang w:val="ru-RU"/>
              </w:rPr>
            </w:pPr>
            <w:r>
              <w:rPr>
                <w:rFonts w:cstheme="minorHAnsi"/>
                <w:szCs w:val="28"/>
                <w:lang w:val="ru-RU"/>
              </w:rPr>
              <w:t>Патрубок для отвода опилок/пыли</w:t>
            </w:r>
          </w:p>
        </w:tc>
      </w:tr>
      <w:tr w:rsidR="00536DDC" w14:paraId="5DC883C6" w14:textId="77777777" w:rsidTr="007427C2">
        <w:tc>
          <w:tcPr>
            <w:tcW w:w="567" w:type="dxa"/>
          </w:tcPr>
          <w:p w14:paraId="20323DCE" w14:textId="3FCA6A83" w:rsidR="00536DDC" w:rsidRPr="00F31F79" w:rsidRDefault="00536DDC" w:rsidP="008F379B">
            <w:pPr>
              <w:pStyle w:val="ae"/>
              <w:spacing w:before="0" w:beforeAutospacing="0" w:after="200" w:afterAutospacing="0" w:line="276" w:lineRule="auto"/>
              <w:rPr>
                <w:rFonts w:cstheme="minorHAnsi"/>
                <w:szCs w:val="28"/>
                <w:lang w:val="ru-RU" w:eastAsia="zh-CN"/>
              </w:rPr>
            </w:pPr>
            <w:r w:rsidRPr="00F31F79">
              <w:rPr>
                <w:rFonts w:cstheme="minorHAnsi"/>
                <w:szCs w:val="28"/>
                <w:lang w:val="ru-RU" w:eastAsia="zh-CN"/>
              </w:rPr>
              <w:t>10</w:t>
            </w:r>
          </w:p>
        </w:tc>
        <w:tc>
          <w:tcPr>
            <w:tcW w:w="4888" w:type="dxa"/>
          </w:tcPr>
          <w:p w14:paraId="4279C115" w14:textId="33B6BF35" w:rsidR="00536DDC" w:rsidRPr="001B5848" w:rsidRDefault="00536DDC" w:rsidP="008F379B">
            <w:pPr>
              <w:spacing w:after="200" w:line="276" w:lineRule="auto"/>
              <w:rPr>
                <w:rFonts w:cstheme="minorHAnsi"/>
                <w:szCs w:val="28"/>
                <w:lang w:val="ru-RU"/>
              </w:rPr>
            </w:pPr>
            <w:r>
              <w:rPr>
                <w:color w:val="231F20"/>
                <w:w w:val="90"/>
                <w:szCs w:val="28"/>
                <w:lang w:val="ru-RU"/>
              </w:rPr>
              <w:t>Винт регулировки наклона 0</w:t>
            </w:r>
            <w:r w:rsidRPr="008D3587">
              <w:rPr>
                <w:color w:val="231F20"/>
                <w:w w:val="90"/>
                <w:szCs w:val="28"/>
                <w:vertAlign w:val="superscript"/>
                <w:lang w:val="ru-RU"/>
              </w:rPr>
              <w:t>о</w:t>
            </w:r>
          </w:p>
        </w:tc>
        <w:tc>
          <w:tcPr>
            <w:tcW w:w="641" w:type="dxa"/>
          </w:tcPr>
          <w:p w14:paraId="53F113C6" w14:textId="3403D6DC" w:rsidR="00536DDC" w:rsidRPr="00536DDC" w:rsidRDefault="00536DDC" w:rsidP="008F379B">
            <w:pPr>
              <w:spacing w:after="200" w:line="276" w:lineRule="auto"/>
              <w:rPr>
                <w:rFonts w:cstheme="minorHAnsi"/>
                <w:szCs w:val="28"/>
              </w:rPr>
            </w:pPr>
            <w:r>
              <w:rPr>
                <w:rFonts w:cstheme="minorHAnsi"/>
                <w:szCs w:val="28"/>
              </w:rPr>
              <w:t>22</w:t>
            </w:r>
          </w:p>
        </w:tc>
        <w:tc>
          <w:tcPr>
            <w:tcW w:w="4820" w:type="dxa"/>
          </w:tcPr>
          <w:p w14:paraId="62908844" w14:textId="4E816B93" w:rsidR="00536DDC" w:rsidRPr="00061E7B" w:rsidRDefault="00536DDC" w:rsidP="008F379B">
            <w:pPr>
              <w:spacing w:after="200" w:line="276" w:lineRule="auto"/>
              <w:rPr>
                <w:rFonts w:cstheme="minorHAnsi"/>
                <w:szCs w:val="28"/>
              </w:rPr>
            </w:pPr>
            <w:r>
              <w:rPr>
                <w:rFonts w:cstheme="minorHAnsi"/>
                <w:szCs w:val="28"/>
              </w:rPr>
              <w:t>G</w:t>
            </w:r>
            <w:r>
              <w:rPr>
                <w:rFonts w:cstheme="minorHAnsi"/>
                <w:szCs w:val="28"/>
                <w:lang w:val="ru-RU"/>
              </w:rPr>
              <w:t>-образный зажим</w:t>
            </w:r>
          </w:p>
        </w:tc>
      </w:tr>
      <w:tr w:rsidR="00536DDC" w14:paraId="03AC9A10" w14:textId="77777777" w:rsidTr="007427C2">
        <w:tc>
          <w:tcPr>
            <w:tcW w:w="567" w:type="dxa"/>
          </w:tcPr>
          <w:p w14:paraId="7074326C" w14:textId="2E3A3C3E" w:rsidR="00536DDC" w:rsidRPr="00F31F79" w:rsidRDefault="00536DDC" w:rsidP="008F379B">
            <w:pPr>
              <w:spacing w:after="200" w:line="276" w:lineRule="auto"/>
              <w:rPr>
                <w:rFonts w:cstheme="minorHAnsi"/>
                <w:szCs w:val="28"/>
                <w:lang w:val="ru-RU"/>
              </w:rPr>
            </w:pPr>
            <w:r>
              <w:rPr>
                <w:rFonts w:cstheme="minorHAnsi"/>
                <w:szCs w:val="28"/>
                <w:lang w:val="ru-RU"/>
              </w:rPr>
              <w:t>11</w:t>
            </w:r>
          </w:p>
        </w:tc>
        <w:tc>
          <w:tcPr>
            <w:tcW w:w="4888" w:type="dxa"/>
          </w:tcPr>
          <w:p w14:paraId="34BF3DDD" w14:textId="71CE2007" w:rsidR="00536DDC" w:rsidRPr="00536DDC" w:rsidRDefault="00536DDC" w:rsidP="008F379B">
            <w:pPr>
              <w:spacing w:line="314" w:lineRule="auto"/>
              <w:rPr>
                <w:szCs w:val="28"/>
                <w:lang w:val="ru-RU"/>
              </w:rPr>
            </w:pPr>
            <w:r>
              <w:rPr>
                <w:szCs w:val="28"/>
                <w:lang w:val="ru-RU"/>
              </w:rPr>
              <w:t>Упор</w:t>
            </w:r>
          </w:p>
        </w:tc>
        <w:tc>
          <w:tcPr>
            <w:tcW w:w="641" w:type="dxa"/>
          </w:tcPr>
          <w:p w14:paraId="27B51F07" w14:textId="12567C5C" w:rsidR="00536DDC" w:rsidRDefault="00536DDC" w:rsidP="008F379B">
            <w:pPr>
              <w:spacing w:after="200" w:line="276" w:lineRule="auto"/>
              <w:rPr>
                <w:rFonts w:cstheme="minorHAnsi"/>
                <w:szCs w:val="28"/>
              </w:rPr>
            </w:pPr>
            <w:r>
              <w:rPr>
                <w:rFonts w:cstheme="minorHAnsi"/>
                <w:szCs w:val="28"/>
              </w:rPr>
              <w:t>23</w:t>
            </w:r>
          </w:p>
        </w:tc>
        <w:tc>
          <w:tcPr>
            <w:tcW w:w="4820" w:type="dxa"/>
          </w:tcPr>
          <w:p w14:paraId="6A741DEA" w14:textId="028890A8" w:rsidR="00536DDC" w:rsidRPr="00AB464B" w:rsidRDefault="006A44B9" w:rsidP="008F379B">
            <w:pPr>
              <w:spacing w:after="200" w:line="276" w:lineRule="auto"/>
              <w:rPr>
                <w:rFonts w:cstheme="minorHAnsi"/>
                <w:szCs w:val="28"/>
                <w:lang w:val="ru-RU"/>
              </w:rPr>
            </w:pPr>
            <w:r>
              <w:rPr>
                <w:rFonts w:cstheme="minorHAnsi"/>
                <w:szCs w:val="28"/>
                <w:lang w:val="ru-RU"/>
              </w:rPr>
              <w:t>Крепежная планка</w:t>
            </w:r>
          </w:p>
        </w:tc>
      </w:tr>
      <w:tr w:rsidR="00536DDC" w14:paraId="6800846B" w14:textId="77777777" w:rsidTr="007427C2">
        <w:tc>
          <w:tcPr>
            <w:tcW w:w="567" w:type="dxa"/>
          </w:tcPr>
          <w:p w14:paraId="356A9FF1" w14:textId="5AC76E26" w:rsidR="00536DDC" w:rsidRDefault="00536DDC" w:rsidP="008F379B">
            <w:pPr>
              <w:spacing w:after="200" w:line="276" w:lineRule="auto"/>
              <w:rPr>
                <w:rFonts w:cstheme="minorHAnsi"/>
                <w:szCs w:val="28"/>
              </w:rPr>
            </w:pPr>
            <w:r>
              <w:rPr>
                <w:rFonts w:cstheme="minorHAnsi"/>
                <w:szCs w:val="28"/>
                <w:lang w:val="ru-RU"/>
              </w:rPr>
              <w:t>12</w:t>
            </w:r>
          </w:p>
        </w:tc>
        <w:tc>
          <w:tcPr>
            <w:tcW w:w="4888" w:type="dxa"/>
          </w:tcPr>
          <w:p w14:paraId="5686BC30" w14:textId="2FD99F9E" w:rsidR="00536DDC" w:rsidRPr="00E4706A" w:rsidRDefault="00536DDC" w:rsidP="008F379B">
            <w:pPr>
              <w:spacing w:line="314" w:lineRule="auto"/>
              <w:rPr>
                <w:szCs w:val="28"/>
              </w:rPr>
            </w:pPr>
            <w:r>
              <w:rPr>
                <w:color w:val="231F20"/>
                <w:szCs w:val="28"/>
                <w:lang w:val="ru-RU"/>
              </w:rPr>
              <w:t>Стол пилы</w:t>
            </w:r>
          </w:p>
        </w:tc>
        <w:tc>
          <w:tcPr>
            <w:tcW w:w="641" w:type="dxa"/>
          </w:tcPr>
          <w:p w14:paraId="09EE5CE6" w14:textId="1AED9603" w:rsidR="00536DDC" w:rsidRDefault="00536DDC" w:rsidP="008F379B">
            <w:pPr>
              <w:spacing w:after="200" w:line="276" w:lineRule="auto"/>
              <w:rPr>
                <w:rFonts w:cstheme="minorHAnsi"/>
                <w:szCs w:val="28"/>
              </w:rPr>
            </w:pPr>
            <w:r>
              <w:rPr>
                <w:rFonts w:cstheme="minorHAnsi"/>
                <w:szCs w:val="28"/>
              </w:rPr>
              <w:t>24</w:t>
            </w:r>
          </w:p>
        </w:tc>
        <w:tc>
          <w:tcPr>
            <w:tcW w:w="4820" w:type="dxa"/>
          </w:tcPr>
          <w:p w14:paraId="186EA6C5" w14:textId="626703B1" w:rsidR="00536DDC" w:rsidRPr="00536DDC" w:rsidRDefault="00536DDC" w:rsidP="008F379B">
            <w:pPr>
              <w:spacing w:after="200" w:line="276" w:lineRule="auto"/>
              <w:rPr>
                <w:rFonts w:cstheme="minorHAnsi"/>
                <w:szCs w:val="28"/>
              </w:rPr>
            </w:pPr>
            <w:r>
              <w:rPr>
                <w:rFonts w:cstheme="minorHAnsi"/>
                <w:szCs w:val="28"/>
                <w:lang w:val="ru-RU"/>
              </w:rPr>
              <w:t>Пильное лезвие</w:t>
            </w:r>
          </w:p>
        </w:tc>
      </w:tr>
    </w:tbl>
    <w:p w14:paraId="6517FCC8" w14:textId="763F6887" w:rsidR="00DC0569" w:rsidRDefault="00DC0569" w:rsidP="008F379B">
      <w:pPr>
        <w:spacing w:after="200" w:line="276" w:lineRule="auto"/>
        <w:rPr>
          <w:rFonts w:cstheme="minorHAnsi"/>
          <w:szCs w:val="28"/>
        </w:rPr>
      </w:pPr>
    </w:p>
    <w:p w14:paraId="6619F2BC" w14:textId="77777777" w:rsidR="007427C2" w:rsidRDefault="007427C2" w:rsidP="008F379B">
      <w:pPr>
        <w:pStyle w:val="21"/>
        <w:ind w:left="0"/>
      </w:pPr>
    </w:p>
    <w:p w14:paraId="0C81F5AF" w14:textId="77777777" w:rsidR="007427C2" w:rsidRDefault="007427C2" w:rsidP="008F379B">
      <w:pPr>
        <w:pStyle w:val="21"/>
        <w:ind w:left="0"/>
      </w:pPr>
    </w:p>
    <w:p w14:paraId="1C2BE08C" w14:textId="2F219BE4" w:rsidR="00F80E58" w:rsidRDefault="00F80E58" w:rsidP="008F379B">
      <w:pPr>
        <w:pStyle w:val="21"/>
        <w:ind w:left="0"/>
      </w:pPr>
      <w:r>
        <w:lastRenderedPageBreak/>
        <w:t>Эксплуатация</w:t>
      </w:r>
    </w:p>
    <w:p w14:paraId="7B14A0BE" w14:textId="77777777" w:rsidR="00985BC5" w:rsidRDefault="00985BC5" w:rsidP="008F379B">
      <w:pPr>
        <w:pStyle w:val="aa"/>
        <w:ind w:left="0"/>
      </w:pPr>
    </w:p>
    <w:p w14:paraId="5BE4750B" w14:textId="2D991D6A" w:rsidR="00985BC5" w:rsidRPr="003F184E" w:rsidRDefault="00985BC5" w:rsidP="008F379B">
      <w:pPr>
        <w:pStyle w:val="21"/>
        <w:ind w:left="0"/>
        <w:jc w:val="left"/>
        <w:rPr>
          <w:i/>
          <w:lang w:val="en-US"/>
        </w:rPr>
      </w:pPr>
      <w:r w:rsidRPr="00985BC5">
        <w:rPr>
          <w:i/>
        </w:rPr>
        <w:t>Удаление</w:t>
      </w:r>
      <w:r w:rsidRPr="003F184E">
        <w:rPr>
          <w:i/>
          <w:lang w:val="en-US"/>
        </w:rPr>
        <w:t xml:space="preserve"> </w:t>
      </w:r>
      <w:r>
        <w:rPr>
          <w:i/>
        </w:rPr>
        <w:t>опилок</w:t>
      </w:r>
    </w:p>
    <w:p w14:paraId="415C3857" w14:textId="057B12C9" w:rsidR="003F184E" w:rsidRPr="003F184E" w:rsidRDefault="003F184E" w:rsidP="008F379B">
      <w:pPr>
        <w:rPr>
          <w:rFonts w:eastAsiaTheme="minorEastAsia"/>
        </w:rPr>
      </w:pPr>
      <w:r w:rsidRPr="003F184E">
        <w:rPr>
          <w:rFonts w:eastAsiaTheme="minorEastAsia"/>
        </w:rPr>
        <w:t xml:space="preserve">Чтобы уменьшить накопление опилок и сохранить максимальную эффективность резки, сбор опилочной пыли может быть достигнут путем </w:t>
      </w:r>
      <w:r>
        <w:rPr>
          <w:rFonts w:eastAsiaTheme="minorEastAsia"/>
        </w:rPr>
        <w:t>присоединения</w:t>
      </w:r>
      <w:r w:rsidRPr="003F184E">
        <w:rPr>
          <w:rFonts w:eastAsiaTheme="minorEastAsia"/>
        </w:rPr>
        <w:t xml:space="preserve"> пылесборника </w:t>
      </w:r>
      <w:r>
        <w:rPr>
          <w:rFonts w:eastAsiaTheme="minorEastAsia"/>
        </w:rPr>
        <w:t>к патрубку</w:t>
      </w:r>
      <w:r w:rsidRPr="003F184E">
        <w:rPr>
          <w:rFonts w:eastAsiaTheme="minorEastAsia"/>
        </w:rPr>
        <w:t>.</w:t>
      </w:r>
    </w:p>
    <w:p w14:paraId="09EA3395" w14:textId="3E5C4E6E" w:rsidR="003F184E" w:rsidRPr="003F184E" w:rsidRDefault="003F184E" w:rsidP="008F379B">
      <w:pPr>
        <w:rPr>
          <w:rFonts w:eastAsiaTheme="minorEastAsia"/>
        </w:rPr>
      </w:pPr>
      <w:r w:rsidRPr="003F184E">
        <w:rPr>
          <w:rFonts w:eastAsiaTheme="minorEastAsia"/>
        </w:rPr>
        <w:t xml:space="preserve">Чтобы установить его, </w:t>
      </w:r>
      <w:r>
        <w:rPr>
          <w:rFonts w:eastAsiaTheme="minorEastAsia"/>
        </w:rPr>
        <w:t>поместите</w:t>
      </w:r>
      <w:r w:rsidRPr="003F184E">
        <w:rPr>
          <w:rFonts w:eastAsiaTheme="minorEastAsia"/>
        </w:rPr>
        <w:t xml:space="preserve"> мешок для пыли </w:t>
      </w:r>
      <w:r>
        <w:rPr>
          <w:rFonts w:eastAsiaTheme="minorEastAsia"/>
        </w:rPr>
        <w:t>на патрубок</w:t>
      </w:r>
      <w:r w:rsidRPr="003F184E">
        <w:rPr>
          <w:rFonts w:eastAsiaTheme="minorEastAsia"/>
        </w:rPr>
        <w:t xml:space="preserve">. Чтобы опорожнить мешок для пыли, извлеките его из </w:t>
      </w:r>
      <w:r>
        <w:rPr>
          <w:rFonts w:eastAsiaTheme="minorEastAsia"/>
        </w:rPr>
        <w:t>патрубка</w:t>
      </w:r>
      <w:r w:rsidRPr="003F184E">
        <w:rPr>
          <w:rFonts w:eastAsiaTheme="minorEastAsia"/>
        </w:rPr>
        <w:t xml:space="preserve">, </w:t>
      </w:r>
      <w:r>
        <w:rPr>
          <w:rFonts w:eastAsiaTheme="minorEastAsia"/>
        </w:rPr>
        <w:t>удалите пыль</w:t>
      </w:r>
      <w:r w:rsidRPr="003F184E">
        <w:rPr>
          <w:rFonts w:eastAsiaTheme="minorEastAsia"/>
        </w:rPr>
        <w:t>, расстегнув застежку-молнию.</w:t>
      </w:r>
    </w:p>
    <w:p w14:paraId="6057FE2E" w14:textId="264C1865" w:rsidR="00985BC5" w:rsidRDefault="003F184E" w:rsidP="008F379B">
      <w:pPr>
        <w:rPr>
          <w:rFonts w:eastAsiaTheme="minorEastAsia"/>
        </w:rPr>
      </w:pPr>
      <w:r>
        <w:rPr>
          <w:rFonts w:eastAsiaTheme="minorEastAsia"/>
        </w:rPr>
        <w:t>Ч</w:t>
      </w:r>
      <w:r w:rsidRPr="003F184E">
        <w:rPr>
          <w:rFonts w:eastAsiaTheme="minorEastAsia"/>
        </w:rPr>
        <w:t>тобы обеспечить оптимальный сбор пыли, опорожните пылесборник, когда он заполнится примерно на 2/3 своей емкости.</w:t>
      </w:r>
    </w:p>
    <w:p w14:paraId="7639AA73" w14:textId="77777777" w:rsidR="003F184E" w:rsidRDefault="003F184E" w:rsidP="008F379B">
      <w:pPr>
        <w:rPr>
          <w:rFonts w:eastAsiaTheme="minorEastAsia"/>
        </w:rPr>
      </w:pPr>
    </w:p>
    <w:p w14:paraId="1D4CEB7A" w14:textId="2E1F1AF5" w:rsidR="003F184E" w:rsidRDefault="003F184E" w:rsidP="008F379B">
      <w:pPr>
        <w:pStyle w:val="21"/>
        <w:ind w:left="0"/>
        <w:jc w:val="left"/>
        <w:rPr>
          <w:i/>
        </w:rPr>
      </w:pPr>
      <w:r w:rsidRPr="003F184E">
        <w:rPr>
          <w:i/>
        </w:rPr>
        <w:t>Монтажные отверстия</w:t>
      </w:r>
    </w:p>
    <w:p w14:paraId="3E75B63A" w14:textId="023403F6" w:rsidR="006E1D93" w:rsidRPr="006E1D93" w:rsidRDefault="006E1D93" w:rsidP="008F379B">
      <w:pPr>
        <w:rPr>
          <w:rFonts w:eastAsiaTheme="minorEastAsia"/>
        </w:rPr>
      </w:pPr>
      <w:r w:rsidRPr="006E1D93">
        <w:rPr>
          <w:rFonts w:eastAsiaTheme="minorEastAsia"/>
        </w:rPr>
        <w:t>Перед использованием пилу можно закрепить на тверд</w:t>
      </w:r>
      <w:r w:rsidR="00737B53">
        <w:rPr>
          <w:rFonts w:eastAsiaTheme="minorEastAsia"/>
        </w:rPr>
        <w:t>ой ровной поверхности с помощью</w:t>
      </w:r>
      <w:r w:rsidRPr="006E1D93">
        <w:rPr>
          <w:rFonts w:eastAsiaTheme="minorEastAsia"/>
        </w:rPr>
        <w:t xml:space="preserve"> крепежных болтов.</w:t>
      </w:r>
    </w:p>
    <w:p w14:paraId="44DCAAC8" w14:textId="77777777" w:rsidR="006E1D93" w:rsidRPr="006E1D93" w:rsidRDefault="006E1D93" w:rsidP="008F379B">
      <w:pPr>
        <w:rPr>
          <w:rFonts w:eastAsiaTheme="minorEastAsia"/>
        </w:rPr>
      </w:pPr>
      <w:r w:rsidRPr="006E1D93">
        <w:rPr>
          <w:rFonts w:eastAsiaTheme="minorEastAsia"/>
        </w:rPr>
        <w:t>В основании пилы предусмотрены четыре отверстия, позволяющие закрепить ее на верстаке или другой опорной поверхности.</w:t>
      </w:r>
    </w:p>
    <w:p w14:paraId="6090A115" w14:textId="77777777" w:rsidR="006E1D93" w:rsidRPr="006E1D93" w:rsidRDefault="006E1D93" w:rsidP="008F379B">
      <w:pPr>
        <w:rPr>
          <w:rFonts w:eastAsiaTheme="minorEastAsia"/>
        </w:rPr>
      </w:pPr>
      <w:r w:rsidRPr="006E1D93">
        <w:rPr>
          <w:rFonts w:eastAsiaTheme="minorEastAsia"/>
        </w:rPr>
        <w:t>Чтобы установить пилу, выполните следующие действия:</w:t>
      </w:r>
    </w:p>
    <w:p w14:paraId="3A0A818A" w14:textId="77777777" w:rsidR="006E1D93" w:rsidRDefault="006E1D93" w:rsidP="008F379B">
      <w:pPr>
        <w:pStyle w:val="aa"/>
        <w:ind w:left="0"/>
      </w:pPr>
      <w:r>
        <w:t>1) Найдите и отметьте место установки пилы.</w:t>
      </w:r>
    </w:p>
    <w:p w14:paraId="4018529D" w14:textId="606542F0" w:rsidR="006E1D93" w:rsidRDefault="006E1D93" w:rsidP="008F379B">
      <w:pPr>
        <w:pStyle w:val="aa"/>
        <w:ind w:left="0"/>
      </w:pPr>
      <w:r>
        <w:t xml:space="preserve">2) </w:t>
      </w:r>
      <w:r w:rsidR="00737B53">
        <w:t>П</w:t>
      </w:r>
      <w:r>
        <w:t>росверлите 4 отверстия в поверхности.</w:t>
      </w:r>
    </w:p>
    <w:p w14:paraId="4C1934DF" w14:textId="2CB3FA28" w:rsidR="006E1D93" w:rsidRDefault="006E1D93" w:rsidP="008F379B">
      <w:pPr>
        <w:pStyle w:val="aa"/>
        <w:ind w:left="0"/>
      </w:pPr>
      <w:r>
        <w:t xml:space="preserve">3) </w:t>
      </w:r>
      <w:r w:rsidR="00737B53">
        <w:t>Совместите отверстия на поверхности с отверстиями в основании пилы</w:t>
      </w:r>
      <w:r>
        <w:t>. Установите отверстия, шайбы и гайки.</w:t>
      </w:r>
    </w:p>
    <w:p w14:paraId="0F90AB93" w14:textId="77777777" w:rsidR="00737B53" w:rsidRDefault="00737B53" w:rsidP="008F379B">
      <w:pPr>
        <w:pStyle w:val="aa"/>
        <w:ind w:left="0"/>
      </w:pPr>
    </w:p>
    <w:p w14:paraId="3C12D99E" w14:textId="3B21DA56" w:rsidR="00737B53" w:rsidRPr="00737B53" w:rsidRDefault="00737B53" w:rsidP="008F379B">
      <w:pPr>
        <w:pStyle w:val="21"/>
        <w:ind w:left="0"/>
        <w:jc w:val="left"/>
        <w:rPr>
          <w:i/>
        </w:rPr>
      </w:pPr>
      <w:r w:rsidRPr="00737B53">
        <w:rPr>
          <w:i/>
        </w:rPr>
        <w:t>Фиксация заготовки</w:t>
      </w:r>
    </w:p>
    <w:p w14:paraId="0439DEB8" w14:textId="3AF5B69E" w:rsidR="00737B53" w:rsidRPr="008F1F6E" w:rsidRDefault="00737B53" w:rsidP="008F379B">
      <w:pPr>
        <w:pStyle w:val="aa"/>
        <w:ind w:left="0"/>
      </w:pPr>
      <w:r>
        <w:t xml:space="preserve">При резке заготовка всегда должна быть зафиксирована </w:t>
      </w:r>
      <w:r>
        <w:rPr>
          <w:lang w:val="en-US"/>
        </w:rPr>
        <w:t>G</w:t>
      </w:r>
      <w:r w:rsidRPr="00737B53">
        <w:t>-</w:t>
      </w:r>
      <w:r>
        <w:t>образным зажимом.</w:t>
      </w:r>
    </w:p>
    <w:p w14:paraId="59B6DD0D" w14:textId="77777777" w:rsidR="00FF4E23" w:rsidRPr="008F1F6E" w:rsidRDefault="00FF4E23" w:rsidP="008F379B">
      <w:pPr>
        <w:pStyle w:val="aa"/>
        <w:ind w:left="0"/>
      </w:pPr>
    </w:p>
    <w:p w14:paraId="522C948F" w14:textId="6ADCAE7B" w:rsidR="00592CFD" w:rsidRPr="00592CFD" w:rsidRDefault="00592CFD" w:rsidP="008F379B">
      <w:pPr>
        <w:pStyle w:val="21"/>
        <w:ind w:left="0"/>
        <w:jc w:val="left"/>
        <w:rPr>
          <w:i/>
        </w:rPr>
      </w:pPr>
      <w:r w:rsidRPr="00592CFD">
        <w:rPr>
          <w:i/>
        </w:rPr>
        <w:t>Спусковая ручка</w:t>
      </w:r>
    </w:p>
    <w:p w14:paraId="28BCB3A2" w14:textId="6C3D2FF0" w:rsidR="00592CFD" w:rsidRDefault="00592CFD" w:rsidP="008F379B">
      <w:r>
        <w:t>Во время хранения, транспортировки пильная головка фиксируется в нижнем положении. Чтобы освободить головку, готовую к работе, нажмите кнопку блокировки.</w:t>
      </w:r>
    </w:p>
    <w:p w14:paraId="0650C205" w14:textId="78D439F6" w:rsidR="00592CFD" w:rsidRPr="007428D3" w:rsidRDefault="00592CFD" w:rsidP="008F379B">
      <w:r>
        <w:t xml:space="preserve">Надавите на </w:t>
      </w:r>
      <w:r w:rsidR="007428D3">
        <w:t>плечо</w:t>
      </w:r>
      <w:r>
        <w:t xml:space="preserve"> пилы сверху вниз и вытяните спусковую ручку. Головка будет мягко поднята в верхнее положение. </w:t>
      </w:r>
    </w:p>
    <w:p w14:paraId="1CE6AE9F" w14:textId="77777777" w:rsidR="00232474" w:rsidRDefault="00232474" w:rsidP="008F379B"/>
    <w:p w14:paraId="58C5C0AF" w14:textId="762602C3" w:rsidR="00232474" w:rsidRPr="00A55767" w:rsidRDefault="00232474" w:rsidP="008F379B">
      <w:pPr>
        <w:pStyle w:val="21"/>
        <w:ind w:left="0"/>
        <w:jc w:val="left"/>
        <w:rPr>
          <w:i/>
        </w:rPr>
      </w:pPr>
      <w:r w:rsidRPr="00A55767">
        <w:rPr>
          <w:i/>
        </w:rPr>
        <w:t>Фиксация стола пилы</w:t>
      </w:r>
    </w:p>
    <w:p w14:paraId="167FBE23" w14:textId="616749DC" w:rsidR="00232474" w:rsidRDefault="00232474" w:rsidP="008F379B">
      <w:r>
        <w:t>Фиксатор стола пилы используются для фиксации стола под нужным углом.</w:t>
      </w:r>
    </w:p>
    <w:p w14:paraId="0B527A2F" w14:textId="2DCAAFD8" w:rsidR="00232474" w:rsidRDefault="00232474" w:rsidP="008F379B">
      <w:r>
        <w:t>Чтобы отрегулировать угол, ослабьте фиксаторы стола и поверните стол в нужное положение.</w:t>
      </w:r>
    </w:p>
    <w:p w14:paraId="1739BE51" w14:textId="77777777" w:rsidR="00A55767" w:rsidRDefault="00A55767" w:rsidP="008F379B"/>
    <w:p w14:paraId="3F216059" w14:textId="77777777" w:rsidR="007427C2" w:rsidRDefault="007427C2" w:rsidP="008F379B"/>
    <w:p w14:paraId="7E7A1377" w14:textId="77777777" w:rsidR="007427C2" w:rsidRDefault="007427C2" w:rsidP="008F379B"/>
    <w:p w14:paraId="2C49B3F8" w14:textId="77777777" w:rsidR="007427C2" w:rsidRDefault="007427C2" w:rsidP="008F379B"/>
    <w:p w14:paraId="7F843919" w14:textId="77777777" w:rsidR="007427C2" w:rsidRDefault="007427C2" w:rsidP="007427C2">
      <w:pPr>
        <w:pStyle w:val="21"/>
        <w:ind w:left="0"/>
        <w:jc w:val="left"/>
        <w:rPr>
          <w:i/>
        </w:rPr>
      </w:pPr>
      <w:r>
        <w:rPr>
          <w:i/>
        </w:rPr>
        <w:lastRenderedPageBreak/>
        <w:t>Фиксатор наклон</w:t>
      </w:r>
    </w:p>
    <w:p w14:paraId="295A4AEB" w14:textId="0E8F69A6" w:rsidR="00A55767" w:rsidRDefault="00A55767" w:rsidP="007427C2">
      <w:r>
        <w:t>Фиксатор наклона используется для установки лезвия под нужным углом наклона. Чтобы отрегулировать угол наклона, ослабьте фиксатор наклона и отрегулируйте рычаг пилы на нужный угол наклона.</w:t>
      </w:r>
    </w:p>
    <w:p w14:paraId="661F65DE" w14:textId="77777777" w:rsidR="00A55767" w:rsidRDefault="00A55767" w:rsidP="008F379B"/>
    <w:p w14:paraId="45DC6301" w14:textId="6CB654F0" w:rsidR="00A55767" w:rsidRPr="00A55767" w:rsidRDefault="00A55767" w:rsidP="008F379B">
      <w:pPr>
        <w:pStyle w:val="21"/>
        <w:ind w:left="0"/>
        <w:jc w:val="left"/>
        <w:rPr>
          <w:i/>
        </w:rPr>
      </w:pPr>
      <w:r w:rsidRPr="00A55767">
        <w:rPr>
          <w:i/>
        </w:rPr>
        <w:t>Кнопка блокировки шпинделя</w:t>
      </w:r>
    </w:p>
    <w:p w14:paraId="0C12AE7F" w14:textId="6DB0B597" w:rsidR="00A55767" w:rsidRDefault="00A55767" w:rsidP="008F379B">
      <w:r>
        <w:t>Кнопка блокировки шпинделя предотвращает вращение лезвия пилы. Нажмите и удерживайте кнопку блокировки шпинделя во время установки, замены или извлечения лезвия.</w:t>
      </w:r>
    </w:p>
    <w:p w14:paraId="2F335253" w14:textId="77777777" w:rsidR="00A55767" w:rsidRDefault="00A55767" w:rsidP="008F379B"/>
    <w:p w14:paraId="63E0B5E8" w14:textId="1FC0E01B" w:rsidR="00A55767" w:rsidRPr="00A55767" w:rsidRDefault="00A55767" w:rsidP="008F379B">
      <w:pPr>
        <w:pStyle w:val="21"/>
        <w:ind w:left="0"/>
        <w:jc w:val="left"/>
        <w:rPr>
          <w:i/>
        </w:rPr>
      </w:pPr>
      <w:r w:rsidRPr="00A55767">
        <w:rPr>
          <w:i/>
        </w:rPr>
        <w:t>Нижний защитный кожух</w:t>
      </w:r>
    </w:p>
    <w:p w14:paraId="5EEA065A" w14:textId="0354C1B1" w:rsidR="00A55767" w:rsidRDefault="00A55767" w:rsidP="008F379B">
      <w:r w:rsidRPr="00A55767">
        <w:rPr>
          <w:i/>
        </w:rPr>
        <w:t>Нижний защитный кожух</w:t>
      </w:r>
      <w:r>
        <w:t xml:space="preserve"> обеспечивает защиту с обеих сторон лезвия. </w:t>
      </w:r>
      <w:r w:rsidR="004623AC">
        <w:t>К</w:t>
      </w:r>
      <w:r>
        <w:t>огда пила опускается в заготовку, кожух</w:t>
      </w:r>
      <w:r w:rsidR="004623AC">
        <w:t xml:space="preserve"> автоматически заезжает под верхний кожух.</w:t>
      </w:r>
    </w:p>
    <w:p w14:paraId="65975E58" w14:textId="77777777" w:rsidR="004623AC" w:rsidRPr="004623AC" w:rsidRDefault="004623AC" w:rsidP="008F379B">
      <w:pPr>
        <w:pStyle w:val="21"/>
        <w:ind w:left="0"/>
        <w:jc w:val="left"/>
        <w:rPr>
          <w:i/>
        </w:rPr>
      </w:pPr>
    </w:p>
    <w:p w14:paraId="03994CCD" w14:textId="45B9D38A" w:rsidR="004623AC" w:rsidRPr="004623AC" w:rsidRDefault="004623AC" w:rsidP="008F379B">
      <w:pPr>
        <w:pStyle w:val="21"/>
        <w:ind w:left="0"/>
        <w:jc w:val="left"/>
        <w:rPr>
          <w:i/>
        </w:rPr>
      </w:pPr>
      <w:r w:rsidRPr="004623AC">
        <w:rPr>
          <w:i/>
        </w:rPr>
        <w:t>Включение и выключение</w:t>
      </w:r>
    </w:p>
    <w:p w14:paraId="2B2401A8" w14:textId="2810AFEF" w:rsidR="004623AC" w:rsidRPr="004623AC" w:rsidRDefault="004623AC" w:rsidP="008F379B">
      <w:r>
        <w:t>Чтобы включить пилу, нажмите и удерживайте кнопку ВКЛ/ВЫКЛ.</w:t>
      </w:r>
    </w:p>
    <w:p w14:paraId="74F50718" w14:textId="77777777" w:rsidR="004623AC" w:rsidRDefault="004623AC" w:rsidP="008F379B">
      <w:r>
        <w:t>Чтобы выключить пилу, отпустите кнопку ВКЛ/ВЫКЛ.</w:t>
      </w:r>
    </w:p>
    <w:p w14:paraId="0366B93A" w14:textId="2A3D278A" w:rsidR="008F1F6E" w:rsidRDefault="008F1F6E" w:rsidP="008F379B"/>
    <w:p w14:paraId="07229BD3" w14:textId="1D26A5F7" w:rsidR="008F1F6E" w:rsidRDefault="008F1F6E" w:rsidP="008F379B">
      <w:pPr>
        <w:pStyle w:val="21"/>
        <w:ind w:left="0"/>
        <w:jc w:val="left"/>
        <w:rPr>
          <w:i/>
        </w:rPr>
      </w:pPr>
      <w:r w:rsidRPr="008F1F6E">
        <w:rPr>
          <w:i/>
        </w:rPr>
        <w:t>Установка стола перпендикулярно лезвию</w:t>
      </w:r>
    </w:p>
    <w:p w14:paraId="5B4B6D9A" w14:textId="58D65754" w:rsidR="00BE3D42" w:rsidRDefault="00BE3D42" w:rsidP="008F379B">
      <w:r>
        <w:t>1. Убедитесь, что инструмент не подключен у сети.</w:t>
      </w:r>
    </w:p>
    <w:p w14:paraId="1CE38837" w14:textId="6ADB3F25" w:rsidR="007428D3" w:rsidRDefault="00BE3D42" w:rsidP="008F379B">
      <w:r w:rsidRPr="00470D0B">
        <w:t xml:space="preserve">2. Нажмите на спусковую </w:t>
      </w:r>
      <w:r w:rsidR="007428D3" w:rsidRPr="00470D0B">
        <w:t>ручку</w:t>
      </w:r>
      <w:r w:rsidRPr="00470D0B">
        <w:t xml:space="preserve">. </w:t>
      </w:r>
      <w:r w:rsidR="007428D3" w:rsidRPr="00470D0B">
        <w:t>Опустите плечо пилы в крайнее нижнее положение и установите</w:t>
      </w:r>
      <w:r w:rsidR="00470D0B" w:rsidRPr="00470D0B">
        <w:t xml:space="preserve"> спусковую ручку</w:t>
      </w:r>
      <w:r w:rsidR="007428D3" w:rsidRPr="00470D0B">
        <w:t>, чтобы удерживать плечо пилы в положении транспортировки.</w:t>
      </w:r>
    </w:p>
    <w:p w14:paraId="6897F997" w14:textId="5FED6179" w:rsidR="008F1F6E" w:rsidRDefault="00972550" w:rsidP="008F379B">
      <w:r>
        <w:t xml:space="preserve">3. </w:t>
      </w:r>
      <w:r w:rsidR="00213868">
        <w:t>О</w:t>
      </w:r>
      <w:r>
        <w:t xml:space="preserve">слабьте фиксаторы </w:t>
      </w:r>
      <w:r w:rsidR="00213868">
        <w:t>стола</w:t>
      </w:r>
      <w:r w:rsidR="00BE3D42">
        <w:t>.</w:t>
      </w:r>
    </w:p>
    <w:p w14:paraId="28078420" w14:textId="0CA002C8" w:rsidR="00213868" w:rsidRDefault="00213868" w:rsidP="008F379B">
      <w:r w:rsidRPr="00213868">
        <w:t xml:space="preserve">4. </w:t>
      </w:r>
      <w:r>
        <w:t>В</w:t>
      </w:r>
      <w:r w:rsidRPr="00213868">
        <w:t>ращайте стол до тех пор, пока указатель не будет установлен на 0</w:t>
      </w:r>
      <w:r>
        <w:rPr>
          <w:vertAlign w:val="superscript"/>
        </w:rPr>
        <w:t>о</w:t>
      </w:r>
      <w:r w:rsidRPr="00213868">
        <w:t>.</w:t>
      </w:r>
    </w:p>
    <w:p w14:paraId="719778B6" w14:textId="14A3D5E7" w:rsidR="00213868" w:rsidRDefault="00213868" w:rsidP="008F379B">
      <w:r>
        <w:t>5. Затяните фиксаторы стола.</w:t>
      </w:r>
    </w:p>
    <w:p w14:paraId="6C51AB6C" w14:textId="7BCBC5D6" w:rsidR="00213868" w:rsidRDefault="00213868" w:rsidP="008F379B">
      <w:r>
        <w:t xml:space="preserve">6. </w:t>
      </w:r>
      <w:r w:rsidRPr="00213868">
        <w:t xml:space="preserve">Ослабьте фиксатор </w:t>
      </w:r>
      <w:r w:rsidR="00184138">
        <w:t>наклона</w:t>
      </w:r>
      <w:r w:rsidRPr="00213868">
        <w:t xml:space="preserve"> и установите рычаг пилы под углом 0 ° (лезвие под углом 90 ° к столу). Затяните фиксатор </w:t>
      </w:r>
      <w:r w:rsidR="00184138">
        <w:t>наклона</w:t>
      </w:r>
      <w:r w:rsidRPr="00213868">
        <w:t>.</w:t>
      </w:r>
    </w:p>
    <w:p w14:paraId="781269B2" w14:textId="7B4C7E09" w:rsidR="00470D0B" w:rsidRDefault="00470D0B" w:rsidP="008F379B">
      <w:r>
        <w:t xml:space="preserve">7. </w:t>
      </w:r>
      <w:r>
        <w:t>Установите угольник относительно стола и плоской части пильного полотна.</w:t>
      </w:r>
    </w:p>
    <w:p w14:paraId="60517793" w14:textId="77777777" w:rsidR="00470D0B" w:rsidRDefault="00470D0B" w:rsidP="008F379B">
      <w:r>
        <w:t xml:space="preserve">8. Поверните рукой пильный диск и проверьте его выравнивание относительно основания пилы в нескольких точках. </w:t>
      </w:r>
    </w:p>
    <w:p w14:paraId="361278FE" w14:textId="77777777" w:rsidR="00470D0B" w:rsidRDefault="00470D0B" w:rsidP="008F379B">
      <w:r>
        <w:t xml:space="preserve">9. Край угольника и пильный диск должны располагаться параллельно. </w:t>
      </w:r>
    </w:p>
    <w:p w14:paraId="6022A5DF" w14:textId="77777777" w:rsidR="00AE5284" w:rsidRDefault="00470D0B" w:rsidP="008F379B">
      <w:r>
        <w:t xml:space="preserve">10. Если пильное полотно отклоняется от угольника, отрегулируйте его положение следующим образом. </w:t>
      </w:r>
    </w:p>
    <w:p w14:paraId="072F0ECC" w14:textId="1624681E" w:rsidR="00AE5284" w:rsidRDefault="00470D0B" w:rsidP="008F379B">
      <w:r>
        <w:t xml:space="preserve">11. Используйте гаечный ключ размером 8 мм или регулируемый гаечный ключ, чтобы ослабить затяжку стопорной гайки, фиксирующей винт регулировки наклона </w:t>
      </w:r>
      <w:r w:rsidR="00AE5284">
        <w:t>0°</w:t>
      </w:r>
      <w:r>
        <w:t>. Кроме того, ослабьте з</w:t>
      </w:r>
      <w:r w:rsidR="00AE5284">
        <w:t>атяжку фиксатора угла наклона</w:t>
      </w:r>
      <w:r>
        <w:t xml:space="preserve">. </w:t>
      </w:r>
    </w:p>
    <w:p w14:paraId="38BAA2AA" w14:textId="1AFC5985" w:rsidR="00AE5284" w:rsidRDefault="00470D0B" w:rsidP="008F379B">
      <w:r>
        <w:t xml:space="preserve">12. Отрегулируйте винт регулировки наклона 0° шестигранным ключом размером 4 мм, чтобы выровнять пильное полотно относительно угольника. </w:t>
      </w:r>
    </w:p>
    <w:p w14:paraId="5BC709C5" w14:textId="6055C2BD" w:rsidR="00AE5284" w:rsidRDefault="00470D0B" w:rsidP="008F379B">
      <w:r>
        <w:t>13. Ослабьте затяжку винта с крестообразным шлицем, удерживающего указатель шкалы угла наклона, и отрегулиру</w:t>
      </w:r>
      <w:r w:rsidR="00AE5284">
        <w:t>йте положение указателя таким о</w:t>
      </w:r>
      <w:r>
        <w:t xml:space="preserve">бразом, чтобы он точно указывал нулевую отметку на шкале. Снова затяните винт. </w:t>
      </w:r>
    </w:p>
    <w:p w14:paraId="4C1388B4" w14:textId="51A112EB" w:rsidR="00470D0B" w:rsidRPr="00470D0B" w:rsidRDefault="00470D0B" w:rsidP="008F379B">
      <w:r>
        <w:lastRenderedPageBreak/>
        <w:t xml:space="preserve">14. Снова затяните фиксатор угла наклона и стопорную гайку, фиксирующую винт регулировки наклона </w:t>
      </w:r>
      <w:r w:rsidR="00AE5284">
        <w:t>0°</w:t>
      </w:r>
      <w:r>
        <w:t>.</w:t>
      </w:r>
    </w:p>
    <w:p w14:paraId="4DE63C4B" w14:textId="77777777" w:rsidR="00213868" w:rsidRDefault="00213868" w:rsidP="008F379B"/>
    <w:p w14:paraId="31E111A6" w14:textId="77777777" w:rsidR="00BE3D42" w:rsidRDefault="00BE3D42" w:rsidP="008F379B"/>
    <w:p w14:paraId="226EE8DF" w14:textId="557CDD69" w:rsidR="00BE3D42" w:rsidRPr="00BE3D42" w:rsidRDefault="00BE3D42" w:rsidP="008F379B">
      <w:pPr>
        <w:pStyle w:val="21"/>
        <w:ind w:left="0"/>
        <w:jc w:val="left"/>
        <w:rPr>
          <w:i/>
        </w:rPr>
      </w:pPr>
      <w:r w:rsidRPr="00BE3D42">
        <w:rPr>
          <w:i/>
        </w:rPr>
        <w:t>Смена лезвия</w:t>
      </w:r>
    </w:p>
    <w:p w14:paraId="1285483C" w14:textId="5C41B804" w:rsidR="000071DF" w:rsidRDefault="000071DF" w:rsidP="008F379B">
      <w:r>
        <w:t>(Примечание: мы рекомендуем использовать для этого перчатку)</w:t>
      </w:r>
    </w:p>
    <w:p w14:paraId="1E30EA49" w14:textId="29FFD39C" w:rsidR="000071DF" w:rsidRDefault="000071DF" w:rsidP="008F379B">
      <w:r>
        <w:t>1. Убедитесь, что инструмент не подключен к сети.</w:t>
      </w:r>
    </w:p>
    <w:p w14:paraId="7B0B34E7" w14:textId="765E7B53" w:rsidR="004623AC" w:rsidRDefault="000071DF" w:rsidP="008F379B">
      <w:r>
        <w:t>2. Нажмите на спусковую ручку. Надавите на рукоятку и потяните за спусковую ручку, чтобы отсоединить рычаг пилы.</w:t>
      </w:r>
    </w:p>
    <w:p w14:paraId="1AC940CE" w14:textId="151119CC" w:rsidR="003729A0" w:rsidRDefault="003729A0" w:rsidP="008F379B">
      <w:r>
        <w:t>3. Поднимите рычаг пилы в самое высокое положение.</w:t>
      </w:r>
    </w:p>
    <w:p w14:paraId="4C175185" w14:textId="084E68FD" w:rsidR="003729A0" w:rsidRDefault="00EE038C" w:rsidP="008F379B">
      <w:r>
        <w:t xml:space="preserve">4. </w:t>
      </w:r>
      <w:r w:rsidRPr="00EE038C">
        <w:t xml:space="preserve">С помощью крестообразной отвертки ослабьте и снимите винт с крестообразной головкой, который крепит рычаг </w:t>
      </w:r>
      <w:r>
        <w:t>блокировки кожуха</w:t>
      </w:r>
      <w:r w:rsidRPr="00EE038C">
        <w:t xml:space="preserve"> к вращающемуся </w:t>
      </w:r>
      <w:r>
        <w:t>кожуху</w:t>
      </w:r>
      <w:r w:rsidRPr="00EE038C">
        <w:t xml:space="preserve"> лезвия</w:t>
      </w:r>
      <w:r>
        <w:t>.</w:t>
      </w:r>
    </w:p>
    <w:p w14:paraId="356AFD0C" w14:textId="6F3D3320" w:rsidR="00972550" w:rsidRDefault="00972550" w:rsidP="008F379B">
      <w:r>
        <w:t xml:space="preserve">5. </w:t>
      </w:r>
      <w:r w:rsidRPr="00972550">
        <w:t>Наж</w:t>
      </w:r>
      <w:r>
        <w:t>мите кнопку блокировки шпинделя</w:t>
      </w:r>
      <w:r w:rsidRPr="00972550">
        <w:t>. Вращайте лезвие до тех пор, пока шпиндель не зафиксируется.</w:t>
      </w:r>
    </w:p>
    <w:p w14:paraId="19DF5275" w14:textId="23EEA557" w:rsidR="00972550" w:rsidRDefault="00972550" w:rsidP="008F379B">
      <w:r>
        <w:t xml:space="preserve">6. </w:t>
      </w:r>
      <w:r w:rsidRPr="00972550">
        <w:t>Используйте шестигранный ключ 6 мм, предусмотренный для ослабления и снятия болта лезвия. (Ослабьте по часовой стрелке, так как лопастной винт имеет левую резьбу).</w:t>
      </w:r>
    </w:p>
    <w:p w14:paraId="1549B37B" w14:textId="7EB40954" w:rsidR="00972550" w:rsidRDefault="00972550" w:rsidP="008F379B">
      <w:r>
        <w:t xml:space="preserve">7. </w:t>
      </w:r>
      <w:r w:rsidRPr="00972550">
        <w:t>Поверните и удерживайте вращающийся кожух лезвия</w:t>
      </w:r>
      <w:r>
        <w:t xml:space="preserve"> </w:t>
      </w:r>
      <w:r w:rsidRPr="00972550">
        <w:t>над верхни</w:t>
      </w:r>
      <w:r>
        <w:t>м неподвижным кожухом лезвия</w:t>
      </w:r>
      <w:r w:rsidR="007A65D4">
        <w:t>, с</w:t>
      </w:r>
      <w:r w:rsidRPr="00972550">
        <w:t>нимите болт лезвия, наружный фланец лезвия и лезвие.</w:t>
      </w:r>
      <w:r w:rsidR="007A65D4">
        <w:t xml:space="preserve"> Очистите от опилок и мусора</w:t>
      </w:r>
      <w:r w:rsidRPr="00972550">
        <w:t>.</w:t>
      </w:r>
    </w:p>
    <w:p w14:paraId="5BD6DBB7" w14:textId="6C77FE87" w:rsidR="007A65D4" w:rsidRDefault="007A65D4" w:rsidP="008F379B">
      <w:r>
        <w:t>8. Нанесите</w:t>
      </w:r>
      <w:r w:rsidRPr="007A65D4">
        <w:t xml:space="preserve"> каплю масла на внутренний фланец лезвия и наружный фланец лезвия там, где они соприкасаются с лезвием.</w:t>
      </w:r>
    </w:p>
    <w:p w14:paraId="08805C46" w14:textId="4BAF3723" w:rsidR="007A65D4" w:rsidRDefault="007A65D4" w:rsidP="008F379B">
      <w:r>
        <w:t xml:space="preserve">9. </w:t>
      </w:r>
      <w:r w:rsidRPr="007A65D4">
        <w:t>Поверните и удерживайте вращающийся кожух лезвия над верхним неподвижным кожухом лезвия, установите новое лезвие на шпиндель, следя за тем, чтобы внутренний фланец лезвия находился позади лезвия.</w:t>
      </w:r>
    </w:p>
    <w:p w14:paraId="1BE31641" w14:textId="07E0A6E1" w:rsidR="007A65D4" w:rsidRDefault="007A65D4" w:rsidP="008F379B">
      <w:r>
        <w:t xml:space="preserve">10. </w:t>
      </w:r>
      <w:r w:rsidRPr="007A65D4">
        <w:t>Замените наружный фланец лезвия</w:t>
      </w:r>
      <w:r>
        <w:t>.</w:t>
      </w:r>
    </w:p>
    <w:p w14:paraId="661D29FC" w14:textId="2098BF23" w:rsidR="007A65D4" w:rsidRDefault="007A65D4" w:rsidP="008F379B">
      <w:r>
        <w:t xml:space="preserve">11. </w:t>
      </w:r>
      <w:r w:rsidRPr="007A65D4">
        <w:t>Нажмите кнопку блокировки шпинделя и замените болт лезвия</w:t>
      </w:r>
      <w:r>
        <w:t>.</w:t>
      </w:r>
    </w:p>
    <w:p w14:paraId="04C8A619" w14:textId="75F31081" w:rsidR="007A65D4" w:rsidRDefault="007A65D4" w:rsidP="008F379B">
      <w:r>
        <w:t xml:space="preserve">12. </w:t>
      </w:r>
      <w:r w:rsidRPr="007A65D4">
        <w:t>Используйте шестигранный ключ 6 мм, чтобы надежно затянуть болт лезвия (затяните его против часовой стрелки).</w:t>
      </w:r>
    </w:p>
    <w:p w14:paraId="08CD261E" w14:textId="2C1993E6" w:rsidR="007A65D4" w:rsidRPr="00EE038C" w:rsidRDefault="007A65D4" w:rsidP="008F379B">
      <w:r>
        <w:t>13. Переместите</w:t>
      </w:r>
      <w:r w:rsidRPr="007A65D4">
        <w:t xml:space="preserve"> рычаг </w:t>
      </w:r>
      <w:r>
        <w:t>блокировки кожуха</w:t>
      </w:r>
      <w:r w:rsidRPr="007A65D4">
        <w:t xml:space="preserve"> и затяните крепежный винт, чтобы закрепить рычаг </w:t>
      </w:r>
      <w:r>
        <w:t>блокировки кожуха</w:t>
      </w:r>
      <w:r w:rsidRPr="007A65D4">
        <w:t xml:space="preserve"> на вращающемся </w:t>
      </w:r>
      <w:r>
        <w:t>кожухе</w:t>
      </w:r>
      <w:r w:rsidRPr="007A65D4">
        <w:t xml:space="preserve"> лезвия.</w:t>
      </w:r>
    </w:p>
    <w:p w14:paraId="5D93D9AD" w14:textId="3F204B80" w:rsidR="00A55767" w:rsidRDefault="007A65D4" w:rsidP="008F379B">
      <w:r>
        <w:t xml:space="preserve">14. </w:t>
      </w:r>
      <w:r w:rsidRPr="007A65D4">
        <w:t xml:space="preserve">Убедитесь, что </w:t>
      </w:r>
      <w:r>
        <w:t>кожух</w:t>
      </w:r>
      <w:r w:rsidRPr="007A65D4">
        <w:t xml:space="preserve"> лезвия работает правильно и закрывает лезвие при опускании рычага пилы.</w:t>
      </w:r>
    </w:p>
    <w:p w14:paraId="54FD3A4D" w14:textId="7E9E2BDE" w:rsidR="007A65D4" w:rsidRDefault="007A65D4" w:rsidP="008F379B">
      <w:r>
        <w:t xml:space="preserve">15. </w:t>
      </w:r>
      <w:r w:rsidRPr="007A65D4">
        <w:t>Подключите пилу к источнику питания и запустите лезвие, чтобы убедиться, что оно работает правильно.</w:t>
      </w:r>
    </w:p>
    <w:p w14:paraId="1505D05F" w14:textId="72BFF407" w:rsidR="007A65D4" w:rsidRDefault="007A65D4" w:rsidP="008F379B"/>
    <w:p w14:paraId="49019E03" w14:textId="5065CD0B" w:rsidR="007A65D4" w:rsidRDefault="007A65D4" w:rsidP="008F379B">
      <w:pPr>
        <w:pStyle w:val="21"/>
        <w:ind w:left="0"/>
        <w:jc w:val="left"/>
        <w:rPr>
          <w:i/>
        </w:rPr>
      </w:pPr>
      <w:r w:rsidRPr="007A65D4">
        <w:rPr>
          <w:i/>
        </w:rPr>
        <w:t>Поперечный разрез</w:t>
      </w:r>
    </w:p>
    <w:p w14:paraId="59CF4FFE" w14:textId="2F9950B0" w:rsidR="00B73BEE" w:rsidRDefault="00B73BEE" w:rsidP="008F379B">
      <w:r>
        <w:t>Если это возможно, всегда используйте G-образный зажим, чтобы закрепить заготовку.</w:t>
      </w:r>
    </w:p>
    <w:p w14:paraId="013CA535" w14:textId="77777777" w:rsidR="00B73BEE" w:rsidRDefault="00B73BEE" w:rsidP="008F379B">
      <w:r>
        <w:t>При резке заготовки держите руки подальше от области лезвия.</w:t>
      </w:r>
    </w:p>
    <w:p w14:paraId="49FBD6EE" w14:textId="0E9AA53E" w:rsidR="007A65D4" w:rsidRDefault="00B73BEE" w:rsidP="008F379B">
      <w:r>
        <w:t>Не снимайте отрезанный кусок с правой стороны лезвия левой рукой.</w:t>
      </w:r>
    </w:p>
    <w:p w14:paraId="55E477C1" w14:textId="49D9F489" w:rsidR="00497618" w:rsidRDefault="006A44B9" w:rsidP="008F379B">
      <w:r>
        <w:t xml:space="preserve">1. </w:t>
      </w:r>
      <w:r w:rsidR="00497618">
        <w:t>Потяните за спусковую ручку и поднимите рычаг пилы на полную высоту.</w:t>
      </w:r>
    </w:p>
    <w:p w14:paraId="6B952117" w14:textId="49871006" w:rsidR="00497618" w:rsidRPr="00497618" w:rsidRDefault="006A44B9" w:rsidP="008F379B">
      <w:r>
        <w:t xml:space="preserve">2. </w:t>
      </w:r>
      <w:r w:rsidR="00497618">
        <w:t xml:space="preserve">Ослабьте </w:t>
      </w:r>
      <w:r w:rsidR="00497618" w:rsidRPr="006A44B9">
        <w:rPr>
          <w:color w:val="231F20"/>
          <w:spacing w:val="-3"/>
          <w:w w:val="95"/>
          <w:szCs w:val="28"/>
        </w:rPr>
        <w:t>фиксатор стола пилы.</w:t>
      </w:r>
    </w:p>
    <w:p w14:paraId="5B3256E8" w14:textId="5D7E915E" w:rsidR="00497618" w:rsidRDefault="006A44B9" w:rsidP="008F379B">
      <w:r>
        <w:lastRenderedPageBreak/>
        <w:t xml:space="preserve">3. </w:t>
      </w:r>
      <w:r w:rsidR="00497618" w:rsidRPr="00497618">
        <w:t>Вращайте стол до тех пор, пока указатель не выровняется с нужным углом.</w:t>
      </w:r>
    </w:p>
    <w:p w14:paraId="283B51FE" w14:textId="53090A92" w:rsidR="00497618" w:rsidRPr="00497618" w:rsidRDefault="006A44B9" w:rsidP="008F379B">
      <w:r>
        <w:t xml:space="preserve">4. </w:t>
      </w:r>
      <w:r w:rsidR="00497618">
        <w:t xml:space="preserve">Затяните </w:t>
      </w:r>
      <w:r w:rsidR="00497618" w:rsidRPr="006A44B9">
        <w:rPr>
          <w:color w:val="231F20"/>
          <w:spacing w:val="-3"/>
          <w:w w:val="95"/>
          <w:szCs w:val="28"/>
        </w:rPr>
        <w:t>фиксатор стола пилы.</w:t>
      </w:r>
    </w:p>
    <w:p w14:paraId="03FDED30" w14:textId="74AE66AA" w:rsidR="00497618" w:rsidRDefault="006A44B9" w:rsidP="008F379B">
      <w:r>
        <w:t xml:space="preserve">5. </w:t>
      </w:r>
      <w:r w:rsidR="00497618" w:rsidRPr="00497618">
        <w:t xml:space="preserve">Поместите заготовку плашмя на стол так, чтобы один край надежно упирался в </w:t>
      </w:r>
      <w:r w:rsidR="00497618">
        <w:t>упор</w:t>
      </w:r>
      <w:r w:rsidR="00497618" w:rsidRPr="00497618">
        <w:t xml:space="preserve">. Если доска деформирована, поместите выпуклую сторону против </w:t>
      </w:r>
      <w:r w:rsidR="00497618">
        <w:t>упора</w:t>
      </w:r>
      <w:r w:rsidR="00497618" w:rsidRPr="00497618">
        <w:t xml:space="preserve">. Если вогнутая сторона помещается напротив </w:t>
      </w:r>
      <w:r w:rsidR="00497618">
        <w:t>упора</w:t>
      </w:r>
      <w:r w:rsidR="00497618" w:rsidRPr="00497618">
        <w:t>, доска может сломаться и заклинить лезвие.</w:t>
      </w:r>
    </w:p>
    <w:p w14:paraId="202D6E19" w14:textId="25FEDE75" w:rsidR="00497618" w:rsidRDefault="006A44B9" w:rsidP="008F379B">
      <w:r>
        <w:t xml:space="preserve">6. </w:t>
      </w:r>
      <w:r w:rsidR="00497618" w:rsidRPr="00497618">
        <w:t>При резке длинных кусков древесины поддерживайте противоположный конец древесины боковыми опорными брусками, роликовой стойкой или рабочей поверхностью, которая находится на одном уровне с пильным столом</w:t>
      </w:r>
    </w:p>
    <w:p w14:paraId="284ACBE4" w14:textId="3DA9045F" w:rsidR="001B06DE" w:rsidRDefault="006A44B9" w:rsidP="008F379B">
      <w:r w:rsidRPr="006A44B9">
        <w:t xml:space="preserve">7. </w:t>
      </w:r>
      <w:r w:rsidR="001B06DE" w:rsidRPr="001B06DE">
        <w:t>Перед включением пилы выполните пробный прогон операции резания, чтобы убедиться, что нет проблем, таких как зажим, мешающий процессу резания.</w:t>
      </w:r>
    </w:p>
    <w:p w14:paraId="5CC29179" w14:textId="27C925C4" w:rsidR="00B70A32" w:rsidRDefault="006A44B9" w:rsidP="008F379B">
      <w:r>
        <w:t xml:space="preserve">8. </w:t>
      </w:r>
      <w:r w:rsidR="00B70A32" w:rsidRPr="00B70A32">
        <w:t xml:space="preserve">Крепко держите рукоятку управления и нажмите на </w:t>
      </w:r>
      <w:r w:rsidR="00C36A17">
        <w:t>кнопку ВКЛ/ВЫКЛ</w:t>
      </w:r>
      <w:r w:rsidR="00B70A32" w:rsidRPr="00B70A32">
        <w:t>. Дайте лезвию достичь максимальной скорости и нажмите кнопку блокировки; медлен</w:t>
      </w:r>
      <w:r w:rsidR="00C36A17">
        <w:t>но опустите лезвие</w:t>
      </w:r>
      <w:r w:rsidR="00B70A32" w:rsidRPr="00B70A32">
        <w:t>.</w:t>
      </w:r>
    </w:p>
    <w:p w14:paraId="443F971E" w14:textId="6ABA8A92" w:rsidR="00AB464B" w:rsidRDefault="006A44B9" w:rsidP="008F379B">
      <w:r w:rsidRPr="006A44B9">
        <w:t xml:space="preserve">9. </w:t>
      </w:r>
      <w:r w:rsidR="00AB464B" w:rsidRPr="00AB464B">
        <w:t xml:space="preserve">Отпустите </w:t>
      </w:r>
      <w:r w:rsidR="00C36A17">
        <w:t>кнопку ВКЛ/ВЫКЛ</w:t>
      </w:r>
      <w:r w:rsidR="00AB464B" w:rsidRPr="00AB464B">
        <w:t xml:space="preserve"> и дайте </w:t>
      </w:r>
      <w:r w:rsidR="00C36A17">
        <w:t xml:space="preserve">лезвию </w:t>
      </w:r>
      <w:r w:rsidR="00AB464B" w:rsidRPr="00AB464B">
        <w:t xml:space="preserve">прекратить вращение, прежде чем поднимать лезвие из заготовки. Подождите, пока лезвие </w:t>
      </w:r>
      <w:r w:rsidR="00C36A17">
        <w:t xml:space="preserve">полностью </w:t>
      </w:r>
      <w:r w:rsidR="00AB464B" w:rsidRPr="00AB464B">
        <w:t>остановится, прежде чем снимать заготовку.</w:t>
      </w:r>
    </w:p>
    <w:p w14:paraId="634FB9D6" w14:textId="77777777" w:rsidR="00AE5284" w:rsidRDefault="00AE5284" w:rsidP="008F379B">
      <w:r w:rsidRPr="00AE5284">
        <w:rPr>
          <w:rFonts w:asciiTheme="majorHAnsi" w:eastAsia="Arial" w:hAnsiTheme="majorHAnsi" w:cs="Arial"/>
          <w:b/>
          <w:bCs/>
          <w:i/>
          <w:szCs w:val="20"/>
          <w:lang w:eastAsia="ru-RU" w:bidi="ru-RU"/>
        </w:rPr>
        <w:t>Резка со скошенной кромкой</w:t>
      </w:r>
      <w:r>
        <w:t xml:space="preserve"> </w:t>
      </w:r>
    </w:p>
    <w:p w14:paraId="016CC6D7" w14:textId="77777777" w:rsidR="00AE5284" w:rsidRDefault="00AE5284" w:rsidP="008F379B">
      <w:r>
        <w:t xml:space="preserve">При возможности всегда используйте для фиксации заготовки зажимные устройства, такие как G-образный зажим в правой части стола. </w:t>
      </w:r>
    </w:p>
    <w:p w14:paraId="4B0BC4E4" w14:textId="77777777" w:rsidR="00AE5284" w:rsidRDefault="00AE5284" w:rsidP="008F379B">
      <w:r>
        <w:t xml:space="preserve">При работе с заготовкой держите руки на значительном расстоянии от пильного полотна. </w:t>
      </w:r>
    </w:p>
    <w:p w14:paraId="4BD83FE8" w14:textId="77777777" w:rsidR="00AE5284" w:rsidRDefault="00AE5284" w:rsidP="008F379B">
      <w:r>
        <w:t>Не снимайте отрезанный фрагмент справа от пильного полотна левой рукой.</w:t>
      </w:r>
    </w:p>
    <w:p w14:paraId="432C5C44" w14:textId="77777777" w:rsidR="00AE5284" w:rsidRDefault="00AE5284" w:rsidP="008F379B">
      <w:r>
        <w:t xml:space="preserve">Резка со скошенной кромкой выполняется путем распила поперек волокон заготовки пильным диском, расположенным под углом к ограничителю и поворотному основанию. </w:t>
      </w:r>
    </w:p>
    <w:p w14:paraId="01A24E51" w14:textId="77777777" w:rsidR="00AE5284" w:rsidRDefault="00AE5284" w:rsidP="008F379B">
      <w:r>
        <w:t xml:space="preserve">Поворотный стол устанавливается в положении с нулевой отметкой, а пильное полотно располагается под углом от 0° до 45°. </w:t>
      </w:r>
    </w:p>
    <w:p w14:paraId="700A1695" w14:textId="685EFE33" w:rsidR="00AE5284" w:rsidRDefault="00AE5284" w:rsidP="008F379B">
      <w:r>
        <w:t>1. Вытяните</w:t>
      </w:r>
      <w:r w:rsidR="00AD5AE3">
        <w:t xml:space="preserve"> спусковую ручку</w:t>
      </w:r>
      <w:r>
        <w:t xml:space="preserve"> и поднимите плечо пилы на максимальную высоту. </w:t>
      </w:r>
    </w:p>
    <w:p w14:paraId="0637BF2B" w14:textId="6216BFFD" w:rsidR="00AE5284" w:rsidRDefault="00AE5284" w:rsidP="008F379B">
      <w:r>
        <w:t>2. Ослабьте фиксатор</w:t>
      </w:r>
      <w:r w:rsidR="00AD5AE3">
        <w:t xml:space="preserve"> стола</w:t>
      </w:r>
      <w:r>
        <w:t xml:space="preserve">. </w:t>
      </w:r>
    </w:p>
    <w:p w14:paraId="54564CBA" w14:textId="4E6015B9" w:rsidR="00AE5284" w:rsidRDefault="00AE5284" w:rsidP="008F379B">
      <w:r>
        <w:t>3.</w:t>
      </w:r>
      <w:r w:rsidR="00AD5AE3">
        <w:t xml:space="preserve"> Поворачивайте стол</w:t>
      </w:r>
      <w:r>
        <w:t xml:space="preserve"> до тех пор, пока указатель не достигнет нулевого значения на шкале. </w:t>
      </w:r>
    </w:p>
    <w:p w14:paraId="26388EF3" w14:textId="7418EDCD" w:rsidR="00AE5284" w:rsidRDefault="00AE5284" w:rsidP="008F379B">
      <w:r>
        <w:t>4. Снова затяните фиксатор</w:t>
      </w:r>
      <w:r w:rsidR="00AD5AE3">
        <w:t xml:space="preserve"> стола</w:t>
      </w:r>
      <w:r>
        <w:t xml:space="preserve">. </w:t>
      </w:r>
    </w:p>
    <w:p w14:paraId="7C199E72" w14:textId="3F7EE43B" w:rsidR="00AE5284" w:rsidRDefault="00AE5284" w:rsidP="008F379B">
      <w:r>
        <w:t>5. Ослабьте фиксатор наклона</w:t>
      </w:r>
      <w:r w:rsidR="00AD5AE3">
        <w:t xml:space="preserve"> и переместите плечо пилы </w:t>
      </w:r>
      <w:r>
        <w:t xml:space="preserve">влево до требуемого угла наклона (от 0° до 45°). Затяните фиксатор </w:t>
      </w:r>
      <w:r w:rsidR="00AD5AE3">
        <w:t>наклона</w:t>
      </w:r>
      <w:r>
        <w:t xml:space="preserve">. </w:t>
      </w:r>
    </w:p>
    <w:p w14:paraId="265DE075" w14:textId="61B9BE67" w:rsidR="00AE5284" w:rsidRDefault="00AE5284" w:rsidP="008F379B">
      <w:r>
        <w:t>6. Расположите заготовку плашмя на столе таким образом, чтобы один ее край надежно упирался в</w:t>
      </w:r>
      <w:r w:rsidR="00AD5AE3">
        <w:t xml:space="preserve"> упор</w:t>
      </w:r>
      <w:r>
        <w:t xml:space="preserve">. Если пиломатериал деформирован, расположите выпуклую сторону в упор к ограничителю. Если впритык к ограничителю будет находиться вогнутая сторона, доска может расколоться и </w:t>
      </w:r>
      <w:r w:rsidR="00AD5AE3">
        <w:t>заклинить</w:t>
      </w:r>
      <w:r>
        <w:t xml:space="preserve"> пильный диск. </w:t>
      </w:r>
    </w:p>
    <w:p w14:paraId="02E49CC1" w14:textId="77777777" w:rsidR="00AE5284" w:rsidRDefault="00AE5284" w:rsidP="008F379B">
      <w:r>
        <w:t xml:space="preserve">7. При распиливании длинных брусков пиломатериала поддерживайте выступающие концы досок боковыми опорами, станиной или рабочей поверхностью, находящейся на одном уровне со столом пилы. </w:t>
      </w:r>
    </w:p>
    <w:p w14:paraId="149B5328" w14:textId="77777777" w:rsidR="00AE5284" w:rsidRDefault="00AE5284" w:rsidP="008F379B">
      <w:r>
        <w:lastRenderedPageBreak/>
        <w:t xml:space="preserve">8. Перед включением пилы выполните пробную операцию распила, чтобы убедиться в отсутствии проблем, таких как попадание зажима в рабочую область. </w:t>
      </w:r>
    </w:p>
    <w:p w14:paraId="0178B122" w14:textId="0D164657" w:rsidR="00AE5284" w:rsidRDefault="00AE5284" w:rsidP="008F379B">
      <w:r>
        <w:t xml:space="preserve">9. Крепко удерживая </w:t>
      </w:r>
      <w:r w:rsidR="009F0FAD">
        <w:t>рукоятку</w:t>
      </w:r>
      <w:r>
        <w:t>, нажмите</w:t>
      </w:r>
      <w:r w:rsidR="009F0FAD">
        <w:t xml:space="preserve"> на кнопку ВКЛ/ВЫКЛ</w:t>
      </w:r>
      <w:r>
        <w:t xml:space="preserve">. Дайте пильному полотну достичь максимальной скорости вращения, нажмите кнопку блокировки и медленно опустите диск. </w:t>
      </w:r>
    </w:p>
    <w:p w14:paraId="2B5F9824" w14:textId="7BF7D17F" w:rsidR="00AE5284" w:rsidRDefault="00AE5284" w:rsidP="008F379B">
      <w:r>
        <w:t xml:space="preserve">10. Отпустите </w:t>
      </w:r>
      <w:r w:rsidR="009F0FAD">
        <w:t>кнопку ВКЛ/ВЫКЛ</w:t>
      </w:r>
      <w:r w:rsidR="009F0FAD">
        <w:t xml:space="preserve"> </w:t>
      </w:r>
      <w:r>
        <w:t>и дождитесь остановки вращения пильного полотна, а затем поднимите пильное полотно, убрав его с заготовки. Дождитесь остановки пильного диска, прежде чем убирать заготовку.</w:t>
      </w:r>
    </w:p>
    <w:p w14:paraId="197FB033" w14:textId="77777777" w:rsidR="00DD4458" w:rsidRDefault="00DD4458" w:rsidP="008F379B"/>
    <w:p w14:paraId="24A3CDA1" w14:textId="2F0715B0" w:rsidR="00DD4458" w:rsidRDefault="00DD4458" w:rsidP="008F379B">
      <w:pPr>
        <w:pStyle w:val="21"/>
        <w:ind w:left="0"/>
      </w:pPr>
      <w:r>
        <w:t>Обслуживание</w:t>
      </w:r>
    </w:p>
    <w:p w14:paraId="447DB40B" w14:textId="77777777" w:rsidR="00DD4458" w:rsidRDefault="00DD4458" w:rsidP="008F379B">
      <w:r>
        <w:t xml:space="preserve">ПРЕДУПРЕЖДЕНИЕ. Всегда извлекайте вилку из розетки перед регулировкой или обслуживанием. </w:t>
      </w:r>
    </w:p>
    <w:p w14:paraId="777113F2" w14:textId="77777777" w:rsidR="00DD4458" w:rsidRDefault="00DD4458" w:rsidP="008F379B">
      <w:r>
        <w:t xml:space="preserve">1. После завершения регулировки, настройки и обслуживания убедитесь, что все ключи извлечены из устройства, а все винты, болты и другие крепления надежно затянуты. </w:t>
      </w:r>
    </w:p>
    <w:p w14:paraId="39AA88FE" w14:textId="77777777" w:rsidR="00DD4458" w:rsidRDefault="00DD4458" w:rsidP="008F379B">
      <w:r>
        <w:t xml:space="preserve">2. Не допускайте засорения вентиляционных отверстий инструмента и регулярно прочищайте их. Иногда через вентиляционное отверстие можно увидеть искры. Это нормально и не повредит электроинструмент. </w:t>
      </w:r>
    </w:p>
    <w:p w14:paraId="31E38556" w14:textId="77777777" w:rsidR="00DD4458" w:rsidRDefault="00DD4458" w:rsidP="008F379B">
      <w:r>
        <w:t xml:space="preserve">3. Регулярно проверяйте наличие пыли или инородных частиц на решетке рядом с двигателем и вокруг выключателя. Для удаления скопившейся пыли используйте мягкую щетку. </w:t>
      </w:r>
    </w:p>
    <w:p w14:paraId="2332857D" w14:textId="77777777" w:rsidR="00DD4458" w:rsidRDefault="00DD4458" w:rsidP="008F379B">
      <w:r>
        <w:t xml:space="preserve">4. Для защиты глаз во время очистки используйте защитные очки. </w:t>
      </w:r>
    </w:p>
    <w:p w14:paraId="4A395F98" w14:textId="77777777" w:rsidR="00DD4458" w:rsidRDefault="00DD4458" w:rsidP="008F379B">
      <w:r>
        <w:t xml:space="preserve">5. Если корпус пилы требует чистки, протрите его мягкой влажной тканью. Можно использовать мягкое моющее средство, кроме спиртосодержащих жидкостей, бензина или другого очистителя. </w:t>
      </w:r>
    </w:p>
    <w:p w14:paraId="09D2677D" w14:textId="77777777" w:rsidR="00DD4458" w:rsidRDefault="00DD4458" w:rsidP="008F379B">
      <w:r>
        <w:t xml:space="preserve">6. Не используйте щелочи для чистки пластмассовых деталей. </w:t>
      </w:r>
    </w:p>
    <w:p w14:paraId="15A21647" w14:textId="77777777" w:rsidR="00DD4458" w:rsidRDefault="00DD4458" w:rsidP="008F379B">
      <w:r>
        <w:t xml:space="preserve">ВНИМАНИЕ! Не допускайте попадания воды на пилу. </w:t>
      </w:r>
    </w:p>
    <w:p w14:paraId="67848C13" w14:textId="77777777" w:rsidR="00DD4458" w:rsidRDefault="00DD4458" w:rsidP="008F379B">
      <w:r>
        <w:t xml:space="preserve">7. Храните устройство, инструкцию и принадлежности в надежном месте. Это позволит всегда иметь под рукой всю информацию и детали. </w:t>
      </w:r>
    </w:p>
    <w:p w14:paraId="5F2EED39" w14:textId="62A719EC" w:rsidR="00DD4458" w:rsidRDefault="00DD4458" w:rsidP="008F379B">
      <w:r>
        <w:t xml:space="preserve"> </w:t>
      </w:r>
    </w:p>
    <w:p w14:paraId="678CBCA9" w14:textId="77777777" w:rsidR="00DD4458" w:rsidRDefault="00DD4458" w:rsidP="008F379B"/>
    <w:p w14:paraId="063D5C64" w14:textId="5C51B7F7" w:rsidR="00DD4458" w:rsidRPr="00DD4458" w:rsidRDefault="00DD4458" w:rsidP="008F379B">
      <w:pPr>
        <w:rPr>
          <w:rFonts w:asciiTheme="majorHAnsi" w:eastAsia="Arial" w:hAnsiTheme="majorHAnsi" w:cs="Arial"/>
          <w:b/>
          <w:bCs/>
          <w:i/>
          <w:szCs w:val="20"/>
          <w:lang w:eastAsia="ru-RU" w:bidi="ru-RU"/>
        </w:rPr>
      </w:pPr>
      <w:r w:rsidRPr="00DD4458">
        <w:rPr>
          <w:rFonts w:asciiTheme="majorHAnsi" w:eastAsia="Arial" w:hAnsiTheme="majorHAnsi" w:cs="Arial"/>
          <w:b/>
          <w:bCs/>
          <w:i/>
          <w:szCs w:val="20"/>
          <w:lang w:eastAsia="ru-RU" w:bidi="ru-RU"/>
        </w:rPr>
        <w:t xml:space="preserve">Общий осмотр </w:t>
      </w:r>
    </w:p>
    <w:p w14:paraId="1D2E9137" w14:textId="77777777" w:rsidR="00DD4458" w:rsidRDefault="00DD4458" w:rsidP="008F379B">
      <w:r>
        <w:t xml:space="preserve">1. Регулярно выполняйте проверку затяжки всех фиксирующих винтов. Вибрация может ослабить их. Обращайте особое внимание на внешний фланец. При наличии вибрации с течением времени затяжка винтов может ослабнуть. </w:t>
      </w:r>
    </w:p>
    <w:p w14:paraId="069B6600" w14:textId="77777777" w:rsidR="00DD4458" w:rsidRDefault="00DD4458" w:rsidP="008F379B">
      <w:r>
        <w:t xml:space="preserve">2. Регулярно осматривайте кабель питания устройства и все используемые удлинительные кабели для выявления повреждений. Если кабель питания требует замены, во избежание поражения электрическим током указанную процедуру должен выполнять изготовитель, его представитель или персонал авторизованного сервисного центра. Замените поврежденные удлинительные кабели. </w:t>
      </w:r>
    </w:p>
    <w:p w14:paraId="5499A2C3" w14:textId="77777777" w:rsidR="00DD4458" w:rsidRDefault="00DD4458" w:rsidP="008F379B">
      <w:r>
        <w:lastRenderedPageBreak/>
        <w:t xml:space="preserve">3. Если угольные щетки необходимо заменить, это должен сделать квалифицированный специалист по ремонту (всегда заменяйте две щетки одновременно). </w:t>
      </w:r>
    </w:p>
    <w:p w14:paraId="3F9A620A" w14:textId="77777777" w:rsidR="00CE0ACE" w:rsidRDefault="00CE0ACE" w:rsidP="008F379B"/>
    <w:p w14:paraId="6DF9D087" w14:textId="41438BCA" w:rsidR="00DD4458" w:rsidRDefault="00DD4458" w:rsidP="008F379B">
      <w:r w:rsidRPr="00DD4458">
        <w:rPr>
          <w:rFonts w:asciiTheme="majorHAnsi" w:eastAsia="Arial" w:hAnsiTheme="majorHAnsi" w:cs="Arial"/>
          <w:b/>
          <w:bCs/>
          <w:i/>
          <w:szCs w:val="20"/>
          <w:lang w:eastAsia="ru-RU" w:bidi="ru-RU"/>
        </w:rPr>
        <w:t xml:space="preserve">Смазка </w:t>
      </w:r>
    </w:p>
    <w:p w14:paraId="1A685163" w14:textId="5C8AE276" w:rsidR="00DD4458" w:rsidRDefault="00DD4458" w:rsidP="008F379B">
      <w:r>
        <w:t xml:space="preserve">Смазка в коробке передач требует замены после длительной эксплуатации инструмента. Обратитесь за помощью к авторизованному сервисному агенту. </w:t>
      </w:r>
    </w:p>
    <w:p w14:paraId="571EBF1A" w14:textId="77777777" w:rsidR="00DD4458" w:rsidRDefault="00DD4458" w:rsidP="008F379B"/>
    <w:p w14:paraId="51963A69" w14:textId="0D0CD052" w:rsidR="00DD4458" w:rsidRPr="00DD4458" w:rsidRDefault="00DD4458" w:rsidP="008F379B">
      <w:pPr>
        <w:rPr>
          <w:rFonts w:asciiTheme="majorHAnsi" w:eastAsia="Arial" w:hAnsiTheme="majorHAnsi" w:cs="Arial"/>
          <w:b/>
          <w:bCs/>
          <w:i/>
          <w:szCs w:val="20"/>
          <w:lang w:eastAsia="ru-RU" w:bidi="ru-RU"/>
        </w:rPr>
      </w:pPr>
      <w:r w:rsidRPr="00DD4458">
        <w:rPr>
          <w:rFonts w:asciiTheme="majorHAnsi" w:eastAsia="Arial" w:hAnsiTheme="majorHAnsi" w:cs="Arial"/>
          <w:b/>
          <w:bCs/>
          <w:i/>
          <w:szCs w:val="20"/>
          <w:lang w:eastAsia="ru-RU" w:bidi="ru-RU"/>
        </w:rPr>
        <w:t>Сервис</w:t>
      </w:r>
    </w:p>
    <w:p w14:paraId="6893298B" w14:textId="6345815B" w:rsidR="00DD4458" w:rsidRDefault="00DD4458" w:rsidP="008F379B">
      <w:r>
        <w:t xml:space="preserve">• Ремонт инструмента должен выполняться только производителем или специалистом авторизованного центра. Выполнение обслуживания или ремонта неквалифицированным специалистом может привести к получению травмы. </w:t>
      </w:r>
    </w:p>
    <w:p w14:paraId="33454D2F" w14:textId="70ADAB16" w:rsidR="00985BC5" w:rsidRDefault="00DD4458" w:rsidP="008F379B">
      <w:r>
        <w:t>• При выполнении обслуживания инструмента используйте только идентичные запасные части. Следуйте инструкциям в разделе о выполнении обслуживания в данном руководстве. Использование неодобренных деталей или несоблюдение инструкций по обслуживанию приведет к возникновению риска поражения электрическим током или получения травмы.</w:t>
      </w:r>
    </w:p>
    <w:p w14:paraId="5F532413" w14:textId="5BCBE847" w:rsidR="00985BC5" w:rsidRDefault="00985BC5" w:rsidP="00985BC5">
      <w:pPr>
        <w:tabs>
          <w:tab w:val="left" w:pos="2680"/>
        </w:tabs>
        <w:spacing w:after="200" w:line="276" w:lineRule="auto"/>
        <w:ind w:right="424"/>
        <w:rPr>
          <w:color w:val="231F20"/>
          <w:w w:val="90"/>
          <w:szCs w:val="28"/>
        </w:rPr>
      </w:pPr>
    </w:p>
    <w:p w14:paraId="611CCF4F" w14:textId="36776F1B" w:rsidR="00A97760" w:rsidRPr="007D6220" w:rsidRDefault="00A97760" w:rsidP="007D6220">
      <w:pPr>
        <w:spacing w:after="200" w:line="276" w:lineRule="auto"/>
        <w:ind w:right="424"/>
        <w:jc w:val="center"/>
        <w:rPr>
          <w:rFonts w:cstheme="minorHAnsi"/>
          <w:b/>
          <w:bCs/>
          <w:spacing w:val="-3"/>
          <w:szCs w:val="28"/>
        </w:rPr>
      </w:pPr>
      <w:r w:rsidRPr="007D6220">
        <w:rPr>
          <w:rFonts w:cstheme="minorHAnsi"/>
          <w:b/>
          <w:bCs/>
          <w:spacing w:val="-3"/>
          <w:szCs w:val="28"/>
        </w:rPr>
        <w:t>ГАРАНТИЙНОЕ ОБСЛУЖИВАНИЕ</w:t>
      </w:r>
    </w:p>
    <w:p w14:paraId="2949E689" w14:textId="77777777" w:rsidR="00640BF6" w:rsidRPr="00FE1F59" w:rsidRDefault="00640BF6" w:rsidP="00F22E20">
      <w:pPr>
        <w:pStyle w:val="ab"/>
        <w:ind w:right="262"/>
        <w:rPr>
          <w:rFonts w:ascii="Times New Roman" w:hAnsi="Times New Roman" w:cs="Times New Roman"/>
          <w:sz w:val="24"/>
          <w:szCs w:val="24"/>
        </w:rPr>
        <w:sectPr w:rsidR="00640BF6" w:rsidRPr="00FE1F59" w:rsidSect="007427C2">
          <w:headerReference w:type="default" r:id="rId17"/>
          <w:type w:val="continuous"/>
          <w:pgSz w:w="11906" w:h="16838"/>
          <w:pgMar w:top="1134" w:right="850" w:bottom="284" w:left="1701" w:header="708" w:footer="708" w:gutter="0"/>
          <w:cols w:space="708"/>
          <w:docGrid w:linePitch="360"/>
        </w:sectPr>
      </w:pPr>
    </w:p>
    <w:p w14:paraId="131DF1A2" w14:textId="2E5228E6" w:rsidR="007A0629" w:rsidRPr="007D6220" w:rsidRDefault="007A0629" w:rsidP="007D6220">
      <w:pPr>
        <w:ind w:left="-284" w:right="424"/>
        <w:rPr>
          <w:rFonts w:cstheme="minorHAnsi"/>
          <w:szCs w:val="28"/>
        </w:rPr>
      </w:pPr>
      <w:r w:rsidRPr="007D6220">
        <w:rPr>
          <w:rFonts w:cstheme="minorHAnsi"/>
          <w:szCs w:val="28"/>
        </w:rPr>
        <w:lastRenderedPageBreak/>
        <w:t>Гарантийный срок эксплуатации: 12 календарных месяцев начиная с момента продажи.</w:t>
      </w:r>
    </w:p>
    <w:p w14:paraId="7ECBA1D9" w14:textId="2FE1AD4C" w:rsidR="007A0629" w:rsidRPr="007D6220" w:rsidRDefault="007A0629" w:rsidP="007D6220">
      <w:pPr>
        <w:ind w:left="-284" w:right="424"/>
        <w:rPr>
          <w:rFonts w:cstheme="minorHAnsi"/>
          <w:szCs w:val="28"/>
        </w:rPr>
      </w:pPr>
      <w:r w:rsidRPr="007D6220">
        <w:rPr>
          <w:rFonts w:cstheme="minorHAnsi"/>
          <w:szCs w:val="28"/>
        </w:rPr>
        <w:t xml:space="preserve">Гарантийные обязательства отражены в Гарантийном талоне, который является неотъемлемой частью изделия. </w:t>
      </w:r>
    </w:p>
    <w:p w14:paraId="650D0567" w14:textId="04512DD1" w:rsidR="007A0629" w:rsidRPr="007D6220" w:rsidRDefault="007A0629" w:rsidP="007D6220">
      <w:pPr>
        <w:ind w:left="-284" w:right="424"/>
        <w:rPr>
          <w:rFonts w:cstheme="minorHAnsi"/>
          <w:szCs w:val="28"/>
        </w:rPr>
      </w:pPr>
      <w:r w:rsidRPr="007D6220">
        <w:rPr>
          <w:rFonts w:cstheme="minorHAnsi"/>
          <w:szCs w:val="28"/>
        </w:rPr>
        <w:t>ВНИМАНИЕ! Не заполненный гарантийный талон – НЕДЕЙСТВИТЕЛЕН!</w:t>
      </w:r>
    </w:p>
    <w:p w14:paraId="3F953F1F" w14:textId="28581FB9" w:rsidR="007A0629" w:rsidRPr="007D6220" w:rsidRDefault="007A0629" w:rsidP="007D6220">
      <w:pPr>
        <w:ind w:left="-284" w:right="424"/>
        <w:rPr>
          <w:rFonts w:cstheme="minorHAnsi"/>
          <w:szCs w:val="28"/>
        </w:rPr>
      </w:pPr>
    </w:p>
    <w:p w14:paraId="5BA36805" w14:textId="7E93DEE7" w:rsidR="007A0629" w:rsidRPr="007D6220" w:rsidRDefault="007A0629" w:rsidP="007D6220">
      <w:pPr>
        <w:ind w:left="-284" w:right="424"/>
        <w:rPr>
          <w:rFonts w:cstheme="minorHAnsi"/>
          <w:szCs w:val="28"/>
        </w:rPr>
      </w:pPr>
      <w:r w:rsidRPr="007D6220">
        <w:rPr>
          <w:rFonts w:cstheme="minorHAnsi"/>
          <w:szCs w:val="28"/>
        </w:rPr>
        <w:t xml:space="preserve">Перечень сервисных центров Вы можете посмотреть на сайте: </w:t>
      </w:r>
    </w:p>
    <w:p w14:paraId="26DA66E7" w14:textId="687C9903" w:rsidR="007A0629" w:rsidRPr="007D6220" w:rsidRDefault="007427C2" w:rsidP="007D6220">
      <w:pPr>
        <w:ind w:left="-284" w:right="424"/>
        <w:rPr>
          <w:rFonts w:cstheme="minorHAnsi"/>
          <w:szCs w:val="28"/>
        </w:rPr>
      </w:pPr>
      <w:bookmarkStart w:id="0" w:name="_GoBack"/>
      <w:r>
        <w:rPr>
          <w:rFonts w:ascii="DejaVu Sans" w:hAnsi="DejaVu Sans"/>
          <w:noProof/>
          <w:lang w:eastAsia="ru-RU"/>
        </w:rPr>
        <w:drawing>
          <wp:anchor distT="0" distB="0" distL="114300" distR="114300" simplePos="0" relativeHeight="251662336" behindDoc="0" locked="0" layoutInCell="1" allowOverlap="1" wp14:anchorId="3DF15B69" wp14:editId="17E7E42F">
            <wp:simplePos x="0" y="0"/>
            <wp:positionH relativeFrom="margin">
              <wp:posOffset>3589020</wp:posOffset>
            </wp:positionH>
            <wp:positionV relativeFrom="margin">
              <wp:posOffset>6377305</wp:posOffset>
            </wp:positionV>
            <wp:extent cx="2289810" cy="2289810"/>
            <wp:effectExtent l="0" t="0" r="0" b="0"/>
            <wp:wrapSquare wrapText="bothSides"/>
            <wp:docPr id="3" name="Рисунок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r-co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81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DA386A">
        <w:fldChar w:fldCharType="begin"/>
      </w:r>
      <w:r w:rsidR="00DA386A">
        <w:instrText xml:space="preserve"> H</w:instrText>
      </w:r>
      <w:r w:rsidR="00DA386A">
        <w:instrText xml:space="preserve">YPERLINK "https://z3k.ru/service/" </w:instrText>
      </w:r>
      <w:r w:rsidR="00DA386A">
        <w:fldChar w:fldCharType="separate"/>
      </w:r>
      <w:r w:rsidR="007A0629" w:rsidRPr="007D6220">
        <w:rPr>
          <w:rFonts w:cstheme="minorHAnsi"/>
          <w:szCs w:val="28"/>
        </w:rPr>
        <w:t>https://z3k.ru/service/</w:t>
      </w:r>
      <w:r w:rsidR="00DA386A">
        <w:rPr>
          <w:rFonts w:cstheme="minorHAnsi"/>
          <w:szCs w:val="28"/>
        </w:rPr>
        <w:fldChar w:fldCharType="end"/>
      </w:r>
    </w:p>
    <w:p w14:paraId="23AA72A7" w14:textId="170CFE18" w:rsidR="007A0629" w:rsidRPr="007D6220" w:rsidRDefault="007A0629" w:rsidP="007D6220">
      <w:pPr>
        <w:ind w:left="-284" w:right="424"/>
        <w:rPr>
          <w:rFonts w:cstheme="minorHAnsi"/>
          <w:szCs w:val="28"/>
        </w:rPr>
      </w:pPr>
      <w:r w:rsidRPr="007D6220">
        <w:rPr>
          <w:rFonts w:cstheme="minorHAnsi"/>
          <w:szCs w:val="28"/>
        </w:rPr>
        <w:t>Перейти по ссылке можно отсканировав QR код:</w:t>
      </w:r>
    </w:p>
    <w:p w14:paraId="4EE384AF" w14:textId="5099251B" w:rsidR="006E6989" w:rsidRPr="006D5BB3" w:rsidRDefault="006E6989" w:rsidP="006D5BB3">
      <w:pPr>
        <w:pStyle w:val="ab"/>
        <w:ind w:right="283"/>
        <w:rPr>
          <w:rFonts w:ascii="DejaVu Sans" w:hAnsi="DejaVu Sans"/>
          <w:sz w:val="24"/>
          <w:szCs w:val="24"/>
        </w:rPr>
      </w:pPr>
    </w:p>
    <w:p w14:paraId="09660911" w14:textId="77777777" w:rsidR="006E6989" w:rsidRPr="00015D6D" w:rsidRDefault="006E6989" w:rsidP="00A97760">
      <w:pPr>
        <w:rPr>
          <w:lang w:val="en-US"/>
        </w:rPr>
      </w:pPr>
      <w:r w:rsidRPr="00015D6D">
        <w:rPr>
          <w:noProof/>
          <w:lang w:eastAsia="ru-RU"/>
        </w:rPr>
        <w:lastRenderedPageBreak/>
        <w:drawing>
          <wp:anchor distT="0" distB="0" distL="114300" distR="114300" simplePos="0" relativeHeight="251659264" behindDoc="0" locked="0" layoutInCell="1" allowOverlap="1" wp14:anchorId="694875E4" wp14:editId="27BE1AAC">
            <wp:simplePos x="0" y="0"/>
            <wp:positionH relativeFrom="margin">
              <wp:posOffset>-1034415</wp:posOffset>
            </wp:positionH>
            <wp:positionV relativeFrom="margin">
              <wp:posOffset>-720090</wp:posOffset>
            </wp:positionV>
            <wp:extent cx="7545070" cy="10671175"/>
            <wp:effectExtent l="0" t="0" r="0" b="0"/>
            <wp:wrapSquare wrapText="bothSides"/>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pic:nvPicPr>
                  <pic:blipFill>
                    <a:blip r:embed="rId19">
                      <a:extLst>
                        <a:ext uri="{28A0092B-C50C-407E-A947-70E740481C1C}">
                          <a14:useLocalDpi xmlns:a14="http://schemas.microsoft.com/office/drawing/2010/main" val="0"/>
                        </a:ext>
                      </a:extLst>
                    </a:blip>
                    <a:stretch>
                      <a:fillRect/>
                    </a:stretch>
                  </pic:blipFill>
                  <pic:spPr>
                    <a:xfrm>
                      <a:off x="0" y="0"/>
                      <a:ext cx="7545070" cy="10671175"/>
                    </a:xfrm>
                    <a:prstGeom prst="rect">
                      <a:avLst/>
                    </a:prstGeom>
                  </pic:spPr>
                </pic:pic>
              </a:graphicData>
            </a:graphic>
            <wp14:sizeRelH relativeFrom="margin">
              <wp14:pctWidth>0</wp14:pctWidth>
            </wp14:sizeRelH>
            <wp14:sizeRelV relativeFrom="margin">
              <wp14:pctHeight>0</wp14:pctHeight>
            </wp14:sizeRelV>
          </wp:anchor>
        </w:drawing>
      </w:r>
    </w:p>
    <w:sectPr w:rsidR="006E6989" w:rsidRPr="00015D6D" w:rsidSect="0008198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98246" w14:textId="77777777" w:rsidR="00DA386A" w:rsidRDefault="00DA386A" w:rsidP="000C35F1">
      <w:r>
        <w:separator/>
      </w:r>
    </w:p>
  </w:endnote>
  <w:endnote w:type="continuationSeparator" w:id="0">
    <w:p w14:paraId="018048B3" w14:textId="77777777" w:rsidR="00DA386A" w:rsidRDefault="00DA386A" w:rsidP="000C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Bold">
    <w:altName w:val="Arial"/>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3668D" w14:textId="77777777" w:rsidR="00DA386A" w:rsidRDefault="00DA386A" w:rsidP="000C35F1">
      <w:r>
        <w:separator/>
      </w:r>
    </w:p>
  </w:footnote>
  <w:footnote w:type="continuationSeparator" w:id="0">
    <w:p w14:paraId="6D1F756D" w14:textId="77777777" w:rsidR="00DA386A" w:rsidRDefault="00DA386A" w:rsidP="000C3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E44E1" w14:textId="15599FBF" w:rsidR="00696E76" w:rsidRDefault="00E06077" w:rsidP="000C35F1">
    <w:pPr>
      <w:pStyle w:val="a4"/>
      <w:jc w:val="right"/>
    </w:pPr>
    <w:r>
      <w:rPr>
        <w:noProof/>
        <w:lang w:bidi="ar-SA"/>
      </w:rPr>
      <w:drawing>
        <wp:anchor distT="0" distB="0" distL="114300" distR="114300" simplePos="0" relativeHeight="251658240" behindDoc="0" locked="0" layoutInCell="1" allowOverlap="1" wp14:anchorId="2A52212E" wp14:editId="43ADF118">
          <wp:simplePos x="0" y="0"/>
          <wp:positionH relativeFrom="margin">
            <wp:posOffset>4958269</wp:posOffset>
          </wp:positionH>
          <wp:positionV relativeFrom="margin">
            <wp:posOffset>-600899</wp:posOffset>
          </wp:positionV>
          <wp:extent cx="1405974" cy="395416"/>
          <wp:effectExtent l="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405974" cy="39541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hybridMultilevel"/>
    <w:tmpl w:val="41A7C4C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2B0D8E"/>
    <w:multiLevelType w:val="hybridMultilevel"/>
    <w:tmpl w:val="B46077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2E5A4F"/>
    <w:multiLevelType w:val="hybridMultilevel"/>
    <w:tmpl w:val="ADE8385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3">
    <w:nsid w:val="02E408AD"/>
    <w:multiLevelType w:val="hybridMultilevel"/>
    <w:tmpl w:val="1C9E6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013A7C"/>
    <w:multiLevelType w:val="hybridMultilevel"/>
    <w:tmpl w:val="CF1CF048"/>
    <w:lvl w:ilvl="0" w:tplc="7646BB4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061459C9"/>
    <w:multiLevelType w:val="hybridMultilevel"/>
    <w:tmpl w:val="9C18B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AC6C1F"/>
    <w:multiLevelType w:val="hybridMultilevel"/>
    <w:tmpl w:val="53E02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0D30E7"/>
    <w:multiLevelType w:val="hybridMultilevel"/>
    <w:tmpl w:val="45B8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1E6D6A38"/>
    <w:multiLevelType w:val="hybridMultilevel"/>
    <w:tmpl w:val="468E3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C51CB0"/>
    <w:multiLevelType w:val="hybridMultilevel"/>
    <w:tmpl w:val="81F4E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AE3B54"/>
    <w:multiLevelType w:val="hybridMultilevel"/>
    <w:tmpl w:val="CF5A2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A561C3"/>
    <w:multiLevelType w:val="hybridMultilevel"/>
    <w:tmpl w:val="6DE0B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0E26E7"/>
    <w:multiLevelType w:val="hybridMultilevel"/>
    <w:tmpl w:val="190C6440"/>
    <w:lvl w:ilvl="0" w:tplc="A4640132">
      <w:start w:val="3"/>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00702A"/>
    <w:multiLevelType w:val="hybridMultilevel"/>
    <w:tmpl w:val="725E0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0E7975"/>
    <w:multiLevelType w:val="hybridMultilevel"/>
    <w:tmpl w:val="58985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2E5B9D"/>
    <w:multiLevelType w:val="hybridMultilevel"/>
    <w:tmpl w:val="CF5A2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925C13"/>
    <w:multiLevelType w:val="hybridMultilevel"/>
    <w:tmpl w:val="122EB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0932F4"/>
    <w:multiLevelType w:val="hybridMultilevel"/>
    <w:tmpl w:val="F82403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235F0F"/>
    <w:multiLevelType w:val="hybridMultilevel"/>
    <w:tmpl w:val="6082F3DC"/>
    <w:lvl w:ilvl="0" w:tplc="5210CB06">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C151EE"/>
    <w:multiLevelType w:val="hybridMultilevel"/>
    <w:tmpl w:val="D75C7284"/>
    <w:lvl w:ilvl="0" w:tplc="0419000F">
      <w:start w:val="1"/>
      <w:numFmt w:val="decimal"/>
      <w:lvlText w:val="%1."/>
      <w:lvlJc w:val="left"/>
      <w:pPr>
        <w:ind w:left="6480" w:hanging="360"/>
      </w:pPr>
    </w:lvl>
    <w:lvl w:ilvl="1" w:tplc="04190019" w:tentative="1">
      <w:start w:val="1"/>
      <w:numFmt w:val="lowerLetter"/>
      <w:lvlText w:val="%2."/>
      <w:lvlJc w:val="left"/>
      <w:pPr>
        <w:ind w:left="7200" w:hanging="360"/>
      </w:pPr>
    </w:lvl>
    <w:lvl w:ilvl="2" w:tplc="0419001B" w:tentative="1">
      <w:start w:val="1"/>
      <w:numFmt w:val="lowerRoman"/>
      <w:lvlText w:val="%3."/>
      <w:lvlJc w:val="right"/>
      <w:pPr>
        <w:ind w:left="7920" w:hanging="180"/>
      </w:pPr>
    </w:lvl>
    <w:lvl w:ilvl="3" w:tplc="0419000F" w:tentative="1">
      <w:start w:val="1"/>
      <w:numFmt w:val="decimal"/>
      <w:lvlText w:val="%4."/>
      <w:lvlJc w:val="left"/>
      <w:pPr>
        <w:ind w:left="8640" w:hanging="360"/>
      </w:pPr>
    </w:lvl>
    <w:lvl w:ilvl="4" w:tplc="04190019" w:tentative="1">
      <w:start w:val="1"/>
      <w:numFmt w:val="lowerLetter"/>
      <w:lvlText w:val="%5."/>
      <w:lvlJc w:val="left"/>
      <w:pPr>
        <w:ind w:left="9360" w:hanging="360"/>
      </w:pPr>
    </w:lvl>
    <w:lvl w:ilvl="5" w:tplc="0419001B" w:tentative="1">
      <w:start w:val="1"/>
      <w:numFmt w:val="lowerRoman"/>
      <w:lvlText w:val="%6."/>
      <w:lvlJc w:val="right"/>
      <w:pPr>
        <w:ind w:left="10080" w:hanging="180"/>
      </w:pPr>
    </w:lvl>
    <w:lvl w:ilvl="6" w:tplc="0419000F" w:tentative="1">
      <w:start w:val="1"/>
      <w:numFmt w:val="decimal"/>
      <w:lvlText w:val="%7."/>
      <w:lvlJc w:val="left"/>
      <w:pPr>
        <w:ind w:left="10800" w:hanging="360"/>
      </w:pPr>
    </w:lvl>
    <w:lvl w:ilvl="7" w:tplc="04190019" w:tentative="1">
      <w:start w:val="1"/>
      <w:numFmt w:val="lowerLetter"/>
      <w:lvlText w:val="%8."/>
      <w:lvlJc w:val="left"/>
      <w:pPr>
        <w:ind w:left="11520" w:hanging="360"/>
      </w:pPr>
    </w:lvl>
    <w:lvl w:ilvl="8" w:tplc="0419001B" w:tentative="1">
      <w:start w:val="1"/>
      <w:numFmt w:val="lowerRoman"/>
      <w:lvlText w:val="%9."/>
      <w:lvlJc w:val="right"/>
      <w:pPr>
        <w:ind w:left="12240" w:hanging="180"/>
      </w:pPr>
    </w:lvl>
  </w:abstractNum>
  <w:abstractNum w:abstractNumId="21">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F041D96"/>
    <w:multiLevelType w:val="hybridMultilevel"/>
    <w:tmpl w:val="58FE6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4563D6"/>
    <w:multiLevelType w:val="hybridMultilevel"/>
    <w:tmpl w:val="94FE70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5752271D"/>
    <w:multiLevelType w:val="hybridMultilevel"/>
    <w:tmpl w:val="BA1435D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A9B45C6"/>
    <w:multiLevelType w:val="hybridMultilevel"/>
    <w:tmpl w:val="CA665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487819"/>
    <w:multiLevelType w:val="hybridMultilevel"/>
    <w:tmpl w:val="66FE73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6277472A"/>
    <w:multiLevelType w:val="hybridMultilevel"/>
    <w:tmpl w:val="E80EF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0728AC"/>
    <w:multiLevelType w:val="hybridMultilevel"/>
    <w:tmpl w:val="F4EEEF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CEC6651"/>
    <w:multiLevelType w:val="hybridMultilevel"/>
    <w:tmpl w:val="F836CD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F6D06E2"/>
    <w:multiLevelType w:val="hybridMultilevel"/>
    <w:tmpl w:val="62446872"/>
    <w:lvl w:ilvl="0" w:tplc="FB5A5990">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9B7486"/>
    <w:multiLevelType w:val="hybridMultilevel"/>
    <w:tmpl w:val="BF3AC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092C71"/>
    <w:multiLevelType w:val="hybridMultilevel"/>
    <w:tmpl w:val="69042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D864B64"/>
    <w:multiLevelType w:val="hybridMultilevel"/>
    <w:tmpl w:val="1A9C2266"/>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6">
    <w:nsid w:val="7E154546"/>
    <w:multiLevelType w:val="hybridMultilevel"/>
    <w:tmpl w:val="F3E43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0"/>
  </w:num>
  <w:num w:numId="3">
    <w:abstractNumId w:val="22"/>
  </w:num>
  <w:num w:numId="4">
    <w:abstractNumId w:val="14"/>
  </w:num>
  <w:num w:numId="5">
    <w:abstractNumId w:val="2"/>
  </w:num>
  <w:num w:numId="6">
    <w:abstractNumId w:val="20"/>
  </w:num>
  <w:num w:numId="7">
    <w:abstractNumId w:val="5"/>
  </w:num>
  <w:num w:numId="8">
    <w:abstractNumId w:val="18"/>
  </w:num>
  <w:num w:numId="9">
    <w:abstractNumId w:val="12"/>
  </w:num>
  <w:num w:numId="10">
    <w:abstractNumId w:val="17"/>
  </w:num>
  <w:num w:numId="11">
    <w:abstractNumId w:val="32"/>
  </w:num>
  <w:num w:numId="12">
    <w:abstractNumId w:val="19"/>
  </w:num>
  <w:num w:numId="13">
    <w:abstractNumId w:val="13"/>
  </w:num>
  <w:num w:numId="14">
    <w:abstractNumId w:val="29"/>
  </w:num>
  <w:num w:numId="15">
    <w:abstractNumId w:val="8"/>
  </w:num>
  <w:num w:numId="16">
    <w:abstractNumId w:val="21"/>
  </w:num>
  <w:num w:numId="17">
    <w:abstractNumId w:val="28"/>
  </w:num>
  <w:num w:numId="18">
    <w:abstractNumId w:val="9"/>
  </w:num>
  <w:num w:numId="19">
    <w:abstractNumId w:val="26"/>
  </w:num>
  <w:num w:numId="20">
    <w:abstractNumId w:val="3"/>
  </w:num>
  <w:num w:numId="21">
    <w:abstractNumId w:val="30"/>
  </w:num>
  <w:num w:numId="22">
    <w:abstractNumId w:val="34"/>
  </w:num>
  <w:num w:numId="23">
    <w:abstractNumId w:val="23"/>
  </w:num>
  <w:num w:numId="24">
    <w:abstractNumId w:val="35"/>
  </w:num>
  <w:num w:numId="25">
    <w:abstractNumId w:val="6"/>
  </w:num>
  <w:num w:numId="26">
    <w:abstractNumId w:val="31"/>
  </w:num>
  <w:num w:numId="27">
    <w:abstractNumId w:val="7"/>
  </w:num>
  <w:num w:numId="28">
    <w:abstractNumId w:val="25"/>
  </w:num>
  <w:num w:numId="29">
    <w:abstractNumId w:val="10"/>
  </w:num>
  <w:num w:numId="30">
    <w:abstractNumId w:val="16"/>
  </w:num>
  <w:num w:numId="31">
    <w:abstractNumId w:val="11"/>
  </w:num>
  <w:num w:numId="32">
    <w:abstractNumId w:val="27"/>
  </w:num>
  <w:num w:numId="33">
    <w:abstractNumId w:val="4"/>
  </w:num>
  <w:num w:numId="34">
    <w:abstractNumId w:val="33"/>
  </w:num>
  <w:num w:numId="35">
    <w:abstractNumId w:val="36"/>
  </w:num>
  <w:num w:numId="36">
    <w:abstractNumId w:val="1"/>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5F1"/>
    <w:rsid w:val="000071AB"/>
    <w:rsid w:val="000071DF"/>
    <w:rsid w:val="00007284"/>
    <w:rsid w:val="00010F69"/>
    <w:rsid w:val="00013D65"/>
    <w:rsid w:val="00015D6D"/>
    <w:rsid w:val="00024D06"/>
    <w:rsid w:val="00027262"/>
    <w:rsid w:val="000313A3"/>
    <w:rsid w:val="000320F9"/>
    <w:rsid w:val="00035553"/>
    <w:rsid w:val="000547BA"/>
    <w:rsid w:val="000579EE"/>
    <w:rsid w:val="0006071B"/>
    <w:rsid w:val="00061E7B"/>
    <w:rsid w:val="0006272D"/>
    <w:rsid w:val="00066E77"/>
    <w:rsid w:val="00073199"/>
    <w:rsid w:val="00081981"/>
    <w:rsid w:val="000902FE"/>
    <w:rsid w:val="00092C48"/>
    <w:rsid w:val="000A108B"/>
    <w:rsid w:val="000A7776"/>
    <w:rsid w:val="000B6B86"/>
    <w:rsid w:val="000C206E"/>
    <w:rsid w:val="000C35F1"/>
    <w:rsid w:val="000D2F71"/>
    <w:rsid w:val="000E1409"/>
    <w:rsid w:val="000E408D"/>
    <w:rsid w:val="000F48B8"/>
    <w:rsid w:val="00106D67"/>
    <w:rsid w:val="00112617"/>
    <w:rsid w:val="00112D4B"/>
    <w:rsid w:val="001132EB"/>
    <w:rsid w:val="00113E68"/>
    <w:rsid w:val="00117BFB"/>
    <w:rsid w:val="001303A8"/>
    <w:rsid w:val="00131531"/>
    <w:rsid w:val="001319D1"/>
    <w:rsid w:val="00150357"/>
    <w:rsid w:val="001518B7"/>
    <w:rsid w:val="001559BF"/>
    <w:rsid w:val="001703A5"/>
    <w:rsid w:val="00184138"/>
    <w:rsid w:val="00196FD4"/>
    <w:rsid w:val="001A7D45"/>
    <w:rsid w:val="001B06DE"/>
    <w:rsid w:val="001B5848"/>
    <w:rsid w:val="001D5A10"/>
    <w:rsid w:val="001E35CB"/>
    <w:rsid w:val="001E5B55"/>
    <w:rsid w:val="002037C4"/>
    <w:rsid w:val="00206808"/>
    <w:rsid w:val="002122C4"/>
    <w:rsid w:val="00213868"/>
    <w:rsid w:val="0021613F"/>
    <w:rsid w:val="00232474"/>
    <w:rsid w:val="002525F4"/>
    <w:rsid w:val="00271B72"/>
    <w:rsid w:val="002747A3"/>
    <w:rsid w:val="002767EF"/>
    <w:rsid w:val="00280430"/>
    <w:rsid w:val="00281820"/>
    <w:rsid w:val="00282E76"/>
    <w:rsid w:val="00283360"/>
    <w:rsid w:val="002864C9"/>
    <w:rsid w:val="0029042B"/>
    <w:rsid w:val="00292A2D"/>
    <w:rsid w:val="00293AA9"/>
    <w:rsid w:val="00296800"/>
    <w:rsid w:val="002B431A"/>
    <w:rsid w:val="002C0D45"/>
    <w:rsid w:val="002E01C7"/>
    <w:rsid w:val="002F3704"/>
    <w:rsid w:val="002F7E98"/>
    <w:rsid w:val="00303B1C"/>
    <w:rsid w:val="00306BA6"/>
    <w:rsid w:val="003150D3"/>
    <w:rsid w:val="003155E2"/>
    <w:rsid w:val="00334FAB"/>
    <w:rsid w:val="00353154"/>
    <w:rsid w:val="003626E6"/>
    <w:rsid w:val="0036757F"/>
    <w:rsid w:val="003729A0"/>
    <w:rsid w:val="003761E4"/>
    <w:rsid w:val="003837C4"/>
    <w:rsid w:val="003923E6"/>
    <w:rsid w:val="00397101"/>
    <w:rsid w:val="003C34FD"/>
    <w:rsid w:val="003D0303"/>
    <w:rsid w:val="003E2DDF"/>
    <w:rsid w:val="003F184E"/>
    <w:rsid w:val="004023B0"/>
    <w:rsid w:val="0040494B"/>
    <w:rsid w:val="00425635"/>
    <w:rsid w:val="0042565F"/>
    <w:rsid w:val="00427636"/>
    <w:rsid w:val="00435CF4"/>
    <w:rsid w:val="00443907"/>
    <w:rsid w:val="00445C93"/>
    <w:rsid w:val="00446919"/>
    <w:rsid w:val="004623AC"/>
    <w:rsid w:val="004635AB"/>
    <w:rsid w:val="00466FEF"/>
    <w:rsid w:val="00470D0B"/>
    <w:rsid w:val="0047387E"/>
    <w:rsid w:val="004912DE"/>
    <w:rsid w:val="00492D4A"/>
    <w:rsid w:val="0049546A"/>
    <w:rsid w:val="004960E7"/>
    <w:rsid w:val="00497618"/>
    <w:rsid w:val="004B0DC6"/>
    <w:rsid w:val="004B68AE"/>
    <w:rsid w:val="004B6B61"/>
    <w:rsid w:val="004C7EB3"/>
    <w:rsid w:val="004D35B7"/>
    <w:rsid w:val="004D405C"/>
    <w:rsid w:val="004D5E35"/>
    <w:rsid w:val="004E1F64"/>
    <w:rsid w:val="004E3859"/>
    <w:rsid w:val="004E40B2"/>
    <w:rsid w:val="004E5F51"/>
    <w:rsid w:val="005007B7"/>
    <w:rsid w:val="00501AD0"/>
    <w:rsid w:val="00503DDE"/>
    <w:rsid w:val="00515477"/>
    <w:rsid w:val="0051555D"/>
    <w:rsid w:val="005217BB"/>
    <w:rsid w:val="0052359B"/>
    <w:rsid w:val="0053140D"/>
    <w:rsid w:val="00536DDC"/>
    <w:rsid w:val="00537FA2"/>
    <w:rsid w:val="005476FC"/>
    <w:rsid w:val="0054784A"/>
    <w:rsid w:val="00552425"/>
    <w:rsid w:val="00553CB2"/>
    <w:rsid w:val="00556D9E"/>
    <w:rsid w:val="00556F40"/>
    <w:rsid w:val="005605D6"/>
    <w:rsid w:val="00565F88"/>
    <w:rsid w:val="0058284E"/>
    <w:rsid w:val="005906F8"/>
    <w:rsid w:val="00592CFD"/>
    <w:rsid w:val="005D7DEA"/>
    <w:rsid w:val="005E7E57"/>
    <w:rsid w:val="005F3DBF"/>
    <w:rsid w:val="005F49AF"/>
    <w:rsid w:val="00610636"/>
    <w:rsid w:val="00610BC6"/>
    <w:rsid w:val="0061646A"/>
    <w:rsid w:val="00621CE0"/>
    <w:rsid w:val="0063127C"/>
    <w:rsid w:val="006349A3"/>
    <w:rsid w:val="00634E81"/>
    <w:rsid w:val="00640BF6"/>
    <w:rsid w:val="00644724"/>
    <w:rsid w:val="00644B4C"/>
    <w:rsid w:val="006621F6"/>
    <w:rsid w:val="00663494"/>
    <w:rsid w:val="00673BB1"/>
    <w:rsid w:val="00676512"/>
    <w:rsid w:val="0067676A"/>
    <w:rsid w:val="00676E7A"/>
    <w:rsid w:val="0067732B"/>
    <w:rsid w:val="00681726"/>
    <w:rsid w:val="00685653"/>
    <w:rsid w:val="00685822"/>
    <w:rsid w:val="00696763"/>
    <w:rsid w:val="00696E76"/>
    <w:rsid w:val="006A44B9"/>
    <w:rsid w:val="006B0FA6"/>
    <w:rsid w:val="006D274D"/>
    <w:rsid w:val="006D55A9"/>
    <w:rsid w:val="006D56AA"/>
    <w:rsid w:val="006D5BB3"/>
    <w:rsid w:val="006D7986"/>
    <w:rsid w:val="006E011C"/>
    <w:rsid w:val="006E1D93"/>
    <w:rsid w:val="006E252A"/>
    <w:rsid w:val="006E6989"/>
    <w:rsid w:val="006F2875"/>
    <w:rsid w:val="006F4844"/>
    <w:rsid w:val="00703171"/>
    <w:rsid w:val="00712CB6"/>
    <w:rsid w:val="00737B53"/>
    <w:rsid w:val="00741E14"/>
    <w:rsid w:val="007427C2"/>
    <w:rsid w:val="007428D3"/>
    <w:rsid w:val="00746057"/>
    <w:rsid w:val="0075152E"/>
    <w:rsid w:val="00752B6A"/>
    <w:rsid w:val="00753E3D"/>
    <w:rsid w:val="00762D6C"/>
    <w:rsid w:val="00775C44"/>
    <w:rsid w:val="007965ED"/>
    <w:rsid w:val="007A0629"/>
    <w:rsid w:val="007A4FDF"/>
    <w:rsid w:val="007A65D4"/>
    <w:rsid w:val="007B0F44"/>
    <w:rsid w:val="007C5641"/>
    <w:rsid w:val="007D4EC3"/>
    <w:rsid w:val="007D6220"/>
    <w:rsid w:val="007E6294"/>
    <w:rsid w:val="007F09B3"/>
    <w:rsid w:val="007F0DA8"/>
    <w:rsid w:val="00801273"/>
    <w:rsid w:val="00830903"/>
    <w:rsid w:val="0083239A"/>
    <w:rsid w:val="0084381E"/>
    <w:rsid w:val="00846534"/>
    <w:rsid w:val="00846B04"/>
    <w:rsid w:val="00853D4F"/>
    <w:rsid w:val="00861958"/>
    <w:rsid w:val="008627D7"/>
    <w:rsid w:val="00866FE1"/>
    <w:rsid w:val="00880A99"/>
    <w:rsid w:val="00886C11"/>
    <w:rsid w:val="008908C3"/>
    <w:rsid w:val="008961A1"/>
    <w:rsid w:val="008A3F16"/>
    <w:rsid w:val="008A4AFE"/>
    <w:rsid w:val="008A4DFE"/>
    <w:rsid w:val="008A4E64"/>
    <w:rsid w:val="008B3F73"/>
    <w:rsid w:val="008C629E"/>
    <w:rsid w:val="008D0671"/>
    <w:rsid w:val="008D3587"/>
    <w:rsid w:val="008D4F42"/>
    <w:rsid w:val="008F1F6E"/>
    <w:rsid w:val="008F379B"/>
    <w:rsid w:val="0091389A"/>
    <w:rsid w:val="00922FB9"/>
    <w:rsid w:val="0092477F"/>
    <w:rsid w:val="00937250"/>
    <w:rsid w:val="00937F34"/>
    <w:rsid w:val="00946FC5"/>
    <w:rsid w:val="00953F06"/>
    <w:rsid w:val="00953F35"/>
    <w:rsid w:val="00954CB7"/>
    <w:rsid w:val="0095562B"/>
    <w:rsid w:val="0095659E"/>
    <w:rsid w:val="009611DE"/>
    <w:rsid w:val="00963704"/>
    <w:rsid w:val="00963E84"/>
    <w:rsid w:val="00972550"/>
    <w:rsid w:val="00975D4A"/>
    <w:rsid w:val="00976173"/>
    <w:rsid w:val="00981D74"/>
    <w:rsid w:val="009821BE"/>
    <w:rsid w:val="00982512"/>
    <w:rsid w:val="00984AA9"/>
    <w:rsid w:val="00985BC5"/>
    <w:rsid w:val="00990FCE"/>
    <w:rsid w:val="0099443A"/>
    <w:rsid w:val="009A39AD"/>
    <w:rsid w:val="009B06D8"/>
    <w:rsid w:val="009B0C63"/>
    <w:rsid w:val="009B782A"/>
    <w:rsid w:val="009C1C8A"/>
    <w:rsid w:val="009C5B8A"/>
    <w:rsid w:val="009C664A"/>
    <w:rsid w:val="009D14C3"/>
    <w:rsid w:val="009D4B07"/>
    <w:rsid w:val="009D705D"/>
    <w:rsid w:val="009E03F1"/>
    <w:rsid w:val="009E4BD9"/>
    <w:rsid w:val="009E62E8"/>
    <w:rsid w:val="009E763B"/>
    <w:rsid w:val="009F02EA"/>
    <w:rsid w:val="009F0FAD"/>
    <w:rsid w:val="009F7C67"/>
    <w:rsid w:val="00A07BBA"/>
    <w:rsid w:val="00A32D01"/>
    <w:rsid w:val="00A34236"/>
    <w:rsid w:val="00A41FCB"/>
    <w:rsid w:val="00A517FC"/>
    <w:rsid w:val="00A52F94"/>
    <w:rsid w:val="00A55767"/>
    <w:rsid w:val="00A6111F"/>
    <w:rsid w:val="00A6740B"/>
    <w:rsid w:val="00A675E4"/>
    <w:rsid w:val="00A702ED"/>
    <w:rsid w:val="00A74B45"/>
    <w:rsid w:val="00A75B13"/>
    <w:rsid w:val="00A944BC"/>
    <w:rsid w:val="00A94A76"/>
    <w:rsid w:val="00A97760"/>
    <w:rsid w:val="00AA377A"/>
    <w:rsid w:val="00AB464B"/>
    <w:rsid w:val="00AC4441"/>
    <w:rsid w:val="00AC5D80"/>
    <w:rsid w:val="00AD5AE3"/>
    <w:rsid w:val="00AE2E1C"/>
    <w:rsid w:val="00AE5284"/>
    <w:rsid w:val="00AE6975"/>
    <w:rsid w:val="00AF038E"/>
    <w:rsid w:val="00B04286"/>
    <w:rsid w:val="00B07099"/>
    <w:rsid w:val="00B11B05"/>
    <w:rsid w:val="00B165E6"/>
    <w:rsid w:val="00B258A7"/>
    <w:rsid w:val="00B5156A"/>
    <w:rsid w:val="00B5397B"/>
    <w:rsid w:val="00B70A32"/>
    <w:rsid w:val="00B73BEE"/>
    <w:rsid w:val="00B763A8"/>
    <w:rsid w:val="00B9263E"/>
    <w:rsid w:val="00B92A64"/>
    <w:rsid w:val="00B93ACB"/>
    <w:rsid w:val="00BC1424"/>
    <w:rsid w:val="00BC756B"/>
    <w:rsid w:val="00BD0C23"/>
    <w:rsid w:val="00BD2ACB"/>
    <w:rsid w:val="00BD6F28"/>
    <w:rsid w:val="00BE3D42"/>
    <w:rsid w:val="00BF11F1"/>
    <w:rsid w:val="00BF6081"/>
    <w:rsid w:val="00C00C86"/>
    <w:rsid w:val="00C30A36"/>
    <w:rsid w:val="00C34245"/>
    <w:rsid w:val="00C357F1"/>
    <w:rsid w:val="00C36A17"/>
    <w:rsid w:val="00C43FDC"/>
    <w:rsid w:val="00C53CA9"/>
    <w:rsid w:val="00C56AF7"/>
    <w:rsid w:val="00C71F4E"/>
    <w:rsid w:val="00C9379B"/>
    <w:rsid w:val="00CA47DC"/>
    <w:rsid w:val="00CB4069"/>
    <w:rsid w:val="00CB453E"/>
    <w:rsid w:val="00CB7BA8"/>
    <w:rsid w:val="00CC0422"/>
    <w:rsid w:val="00CC6677"/>
    <w:rsid w:val="00CD607F"/>
    <w:rsid w:val="00CD7B75"/>
    <w:rsid w:val="00CE0ACE"/>
    <w:rsid w:val="00CE0C19"/>
    <w:rsid w:val="00D00C70"/>
    <w:rsid w:val="00D06B66"/>
    <w:rsid w:val="00D11759"/>
    <w:rsid w:val="00D1518C"/>
    <w:rsid w:val="00D25D28"/>
    <w:rsid w:val="00D32C38"/>
    <w:rsid w:val="00D37C70"/>
    <w:rsid w:val="00D7058F"/>
    <w:rsid w:val="00D71908"/>
    <w:rsid w:val="00D750B1"/>
    <w:rsid w:val="00D8538B"/>
    <w:rsid w:val="00D93627"/>
    <w:rsid w:val="00D94489"/>
    <w:rsid w:val="00D95058"/>
    <w:rsid w:val="00D96B78"/>
    <w:rsid w:val="00DA386A"/>
    <w:rsid w:val="00DA4577"/>
    <w:rsid w:val="00DA77E2"/>
    <w:rsid w:val="00DC0569"/>
    <w:rsid w:val="00DC67DE"/>
    <w:rsid w:val="00DD4458"/>
    <w:rsid w:val="00DE3D61"/>
    <w:rsid w:val="00DF634B"/>
    <w:rsid w:val="00E05972"/>
    <w:rsid w:val="00E06077"/>
    <w:rsid w:val="00E11257"/>
    <w:rsid w:val="00E14F9C"/>
    <w:rsid w:val="00E21BFD"/>
    <w:rsid w:val="00E21CA9"/>
    <w:rsid w:val="00E23F67"/>
    <w:rsid w:val="00E32961"/>
    <w:rsid w:val="00E461AD"/>
    <w:rsid w:val="00E4706A"/>
    <w:rsid w:val="00E64C95"/>
    <w:rsid w:val="00E67EE2"/>
    <w:rsid w:val="00E83417"/>
    <w:rsid w:val="00E85A4A"/>
    <w:rsid w:val="00EB1E46"/>
    <w:rsid w:val="00EC0854"/>
    <w:rsid w:val="00EC1A2E"/>
    <w:rsid w:val="00EC1AFB"/>
    <w:rsid w:val="00EC4759"/>
    <w:rsid w:val="00EC7ED6"/>
    <w:rsid w:val="00EC7F03"/>
    <w:rsid w:val="00ED523D"/>
    <w:rsid w:val="00ED61D2"/>
    <w:rsid w:val="00EE0113"/>
    <w:rsid w:val="00EE038C"/>
    <w:rsid w:val="00EE583F"/>
    <w:rsid w:val="00EF1150"/>
    <w:rsid w:val="00F04200"/>
    <w:rsid w:val="00F04BAD"/>
    <w:rsid w:val="00F06C2D"/>
    <w:rsid w:val="00F115E8"/>
    <w:rsid w:val="00F212A7"/>
    <w:rsid w:val="00F22E20"/>
    <w:rsid w:val="00F31F79"/>
    <w:rsid w:val="00F32826"/>
    <w:rsid w:val="00F472C9"/>
    <w:rsid w:val="00F80E58"/>
    <w:rsid w:val="00F83923"/>
    <w:rsid w:val="00F9394A"/>
    <w:rsid w:val="00FB1578"/>
    <w:rsid w:val="00FB2227"/>
    <w:rsid w:val="00FB2684"/>
    <w:rsid w:val="00FC1C68"/>
    <w:rsid w:val="00FC2171"/>
    <w:rsid w:val="00FD6BE3"/>
    <w:rsid w:val="00FE1F59"/>
    <w:rsid w:val="00FE23C5"/>
    <w:rsid w:val="00FE245A"/>
    <w:rsid w:val="00FE2A6F"/>
    <w:rsid w:val="00FF0D75"/>
    <w:rsid w:val="00FF4E2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447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73199"/>
    <w:pPr>
      <w:spacing w:after="0" w:line="240" w:lineRule="auto"/>
      <w:jc w:val="both"/>
    </w:pPr>
    <w:rPr>
      <w:rFonts w:eastAsia="Times New Roman" w:cs="Times New Roman"/>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35F1"/>
    <w:pPr>
      <w:widowControl w:val="0"/>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5">
    <w:name w:val="Верхний колонтитул Знак"/>
    <w:basedOn w:val="a0"/>
    <w:link w:val="a4"/>
    <w:uiPriority w:val="99"/>
    <w:rsid w:val="000C35F1"/>
    <w:rPr>
      <w:rFonts w:ascii="DejaVu Sans" w:eastAsia="DejaVu Sans" w:hAnsi="DejaVu Sans" w:cs="DejaVu Sans"/>
      <w:lang w:eastAsia="ru-RU" w:bidi="ru-RU"/>
    </w:rPr>
  </w:style>
  <w:style w:type="paragraph" w:styleId="a6">
    <w:name w:val="footer"/>
    <w:basedOn w:val="a"/>
    <w:link w:val="a7"/>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7">
    <w:name w:val="Нижний колонтитул Знак"/>
    <w:basedOn w:val="a0"/>
    <w:link w:val="a6"/>
    <w:uiPriority w:val="99"/>
    <w:rsid w:val="000C35F1"/>
    <w:rPr>
      <w:rFonts w:ascii="DejaVu Sans" w:eastAsia="DejaVu Sans" w:hAnsi="DejaVu Sans" w:cs="DejaVu Sans"/>
      <w:lang w:eastAsia="ru-RU" w:bidi="ru-RU"/>
    </w:rPr>
  </w:style>
  <w:style w:type="paragraph" w:styleId="a8">
    <w:name w:val="Balloon Text"/>
    <w:basedOn w:val="a"/>
    <w:link w:val="a9"/>
    <w:uiPriority w:val="99"/>
    <w:semiHidden/>
    <w:unhideWhenUsed/>
    <w:rsid w:val="000C35F1"/>
    <w:pPr>
      <w:widowControl w:val="0"/>
      <w:autoSpaceDE w:val="0"/>
      <w:autoSpaceDN w:val="0"/>
    </w:pPr>
    <w:rPr>
      <w:rFonts w:ascii="Tahoma" w:eastAsia="DejaVu Sans" w:hAnsi="Tahoma" w:cs="Tahoma"/>
      <w:sz w:val="16"/>
      <w:szCs w:val="16"/>
      <w:lang w:eastAsia="ru-RU" w:bidi="ru-RU"/>
    </w:rPr>
  </w:style>
  <w:style w:type="character" w:customStyle="1" w:styleId="a9">
    <w:name w:val="Текст выноски Знак"/>
    <w:basedOn w:val="a0"/>
    <w:link w:val="a8"/>
    <w:uiPriority w:val="99"/>
    <w:semiHidden/>
    <w:rsid w:val="000C35F1"/>
    <w:rPr>
      <w:rFonts w:ascii="Tahoma" w:eastAsia="DejaVu Sans" w:hAnsi="Tahoma" w:cs="Tahoma"/>
      <w:sz w:val="16"/>
      <w:szCs w:val="16"/>
      <w:lang w:eastAsia="ru-RU" w:bidi="ru-RU"/>
    </w:rPr>
  </w:style>
  <w:style w:type="paragraph" w:styleId="aa">
    <w:name w:val="List Paragraph"/>
    <w:basedOn w:val="a"/>
    <w:uiPriority w:val="34"/>
    <w:qFormat/>
    <w:rsid w:val="00E21CA9"/>
    <w:pPr>
      <w:spacing w:after="200"/>
      <w:ind w:left="720"/>
      <w:contextualSpacing/>
    </w:pPr>
    <w:rPr>
      <w:rFonts w:eastAsiaTheme="minorEastAsia" w:cstheme="minorBidi"/>
      <w:szCs w:val="22"/>
    </w:rPr>
  </w:style>
  <w:style w:type="paragraph" w:styleId="ab">
    <w:name w:val="Body Text"/>
    <w:basedOn w:val="a"/>
    <w:link w:val="ac"/>
    <w:uiPriority w:val="1"/>
    <w:qFormat/>
    <w:rsid w:val="00A97760"/>
    <w:pPr>
      <w:widowControl w:val="0"/>
      <w:autoSpaceDE w:val="0"/>
      <w:autoSpaceDN w:val="0"/>
    </w:pPr>
    <w:rPr>
      <w:rFonts w:ascii="Arial" w:eastAsia="Arial" w:hAnsi="Arial" w:cs="Arial"/>
      <w:sz w:val="18"/>
      <w:szCs w:val="18"/>
      <w:lang w:eastAsia="ru-RU" w:bidi="ru-RU"/>
    </w:rPr>
  </w:style>
  <w:style w:type="character" w:customStyle="1" w:styleId="ac">
    <w:name w:val="Основной текст Знак"/>
    <w:basedOn w:val="a0"/>
    <w:link w:val="ab"/>
    <w:uiPriority w:val="1"/>
    <w:rsid w:val="00A97760"/>
    <w:rPr>
      <w:rFonts w:ascii="Arial" w:eastAsia="Arial" w:hAnsi="Arial" w:cs="Arial"/>
      <w:sz w:val="18"/>
      <w:szCs w:val="18"/>
      <w:lang w:eastAsia="ru-RU" w:bidi="ru-RU"/>
    </w:rPr>
  </w:style>
  <w:style w:type="paragraph" w:customStyle="1" w:styleId="21">
    <w:name w:val="Заголовок 21"/>
    <w:basedOn w:val="a"/>
    <w:uiPriority w:val="1"/>
    <w:qFormat/>
    <w:rsid w:val="00073199"/>
    <w:pPr>
      <w:widowControl w:val="0"/>
      <w:autoSpaceDE w:val="0"/>
      <w:autoSpaceDN w:val="0"/>
      <w:spacing w:before="86"/>
      <w:ind w:left="249"/>
      <w:jc w:val="center"/>
      <w:outlineLvl w:val="2"/>
    </w:pPr>
    <w:rPr>
      <w:rFonts w:asciiTheme="majorHAnsi" w:eastAsia="Arial" w:hAnsiTheme="majorHAnsi" w:cs="Arial"/>
      <w:b/>
      <w:bCs/>
      <w:szCs w:val="20"/>
      <w:lang w:eastAsia="ru-RU" w:bidi="ru-RU"/>
    </w:rPr>
  </w:style>
  <w:style w:type="character" w:styleId="ad">
    <w:name w:val="Placeholder Text"/>
    <w:basedOn w:val="a0"/>
    <w:uiPriority w:val="99"/>
    <w:semiHidden/>
    <w:rsid w:val="00A517FC"/>
    <w:rPr>
      <w:color w:val="808080"/>
    </w:rPr>
  </w:style>
  <w:style w:type="paragraph" w:styleId="ae">
    <w:name w:val="Normal (Web)"/>
    <w:basedOn w:val="a"/>
    <w:uiPriority w:val="99"/>
    <w:unhideWhenUsed/>
    <w:rsid w:val="001303A8"/>
    <w:pPr>
      <w:spacing w:before="100" w:beforeAutospacing="1" w:after="100" w:afterAutospacing="1"/>
    </w:pPr>
    <w:rPr>
      <w:lang w:eastAsia="ru-RU"/>
    </w:rPr>
  </w:style>
  <w:style w:type="character" w:styleId="af">
    <w:name w:val="Hyperlink"/>
    <w:basedOn w:val="a0"/>
    <w:uiPriority w:val="99"/>
    <w:semiHidden/>
    <w:unhideWhenUsed/>
    <w:rsid w:val="007A0629"/>
    <w:rPr>
      <w:color w:val="0000FF" w:themeColor="hyperlink"/>
      <w:u w:val="single"/>
    </w:rPr>
  </w:style>
  <w:style w:type="paragraph" w:styleId="af0">
    <w:name w:val="Body Text Indent"/>
    <w:basedOn w:val="a"/>
    <w:link w:val="af1"/>
    <w:uiPriority w:val="99"/>
    <w:semiHidden/>
    <w:unhideWhenUsed/>
    <w:rsid w:val="003155E2"/>
    <w:pPr>
      <w:widowControl w:val="0"/>
      <w:autoSpaceDE w:val="0"/>
      <w:autoSpaceDN w:val="0"/>
      <w:spacing w:after="120"/>
      <w:ind w:left="283"/>
    </w:pPr>
    <w:rPr>
      <w:rFonts w:ascii="DejaVu Sans" w:eastAsia="DejaVu Sans" w:hAnsi="DejaVu Sans" w:cs="DejaVu Sans"/>
      <w:sz w:val="22"/>
      <w:szCs w:val="22"/>
      <w:lang w:eastAsia="ru-RU" w:bidi="ru-RU"/>
    </w:rPr>
  </w:style>
  <w:style w:type="character" w:customStyle="1" w:styleId="af1">
    <w:name w:val="Основной текст с отступом Знак"/>
    <w:basedOn w:val="a0"/>
    <w:link w:val="af0"/>
    <w:uiPriority w:val="99"/>
    <w:semiHidden/>
    <w:rsid w:val="003155E2"/>
    <w:rPr>
      <w:rFonts w:ascii="DejaVu Sans" w:eastAsia="DejaVu Sans" w:hAnsi="DejaVu Sans" w:cs="DejaVu Sans"/>
      <w:lang w:eastAsia="ru-RU" w:bidi="ru-RU"/>
    </w:rPr>
  </w:style>
  <w:style w:type="paragraph" w:styleId="1">
    <w:name w:val="toc 1"/>
    <w:basedOn w:val="a"/>
    <w:next w:val="a"/>
    <w:autoRedefine/>
    <w:unhideWhenUsed/>
    <w:rsid w:val="00E461AD"/>
    <w:pPr>
      <w:widowControl w:val="0"/>
      <w:tabs>
        <w:tab w:val="right" w:leader="dot" w:pos="6680"/>
      </w:tabs>
      <w:spacing w:line="0" w:lineRule="atLeast"/>
      <w:jc w:val="center"/>
    </w:pPr>
    <w:rPr>
      <w:rFonts w:ascii="Arial" w:eastAsia="SimSun" w:hAnsi="Arial" w:cs="Arial"/>
      <w:b/>
    </w:rPr>
  </w:style>
  <w:style w:type="character" w:customStyle="1" w:styleId="mediumtext">
    <w:name w:val="medium_text"/>
    <w:basedOn w:val="a0"/>
    <w:rsid w:val="00E461AD"/>
  </w:style>
  <w:style w:type="paragraph" w:customStyle="1" w:styleId="Default">
    <w:name w:val="Default"/>
    <w:uiPriority w:val="99"/>
    <w:qFormat/>
    <w:rsid w:val="0021613F"/>
    <w:pPr>
      <w:widowControl w:val="0"/>
      <w:autoSpaceDE w:val="0"/>
      <w:autoSpaceDN w:val="0"/>
      <w:adjustRightInd w:val="0"/>
      <w:spacing w:after="160" w:line="259" w:lineRule="auto"/>
    </w:pPr>
    <w:rPr>
      <w:rFonts w:ascii="Arial" w:hAnsi="Arial" w:cs="Arial"/>
      <w:color w:val="000000"/>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720">
      <w:bodyDiv w:val="1"/>
      <w:marLeft w:val="0"/>
      <w:marRight w:val="0"/>
      <w:marTop w:val="0"/>
      <w:marBottom w:val="0"/>
      <w:divBdr>
        <w:top w:val="none" w:sz="0" w:space="0" w:color="auto"/>
        <w:left w:val="none" w:sz="0" w:space="0" w:color="auto"/>
        <w:bottom w:val="none" w:sz="0" w:space="0" w:color="auto"/>
        <w:right w:val="none" w:sz="0" w:space="0" w:color="auto"/>
      </w:divBdr>
    </w:div>
    <w:div w:id="38670530">
      <w:bodyDiv w:val="1"/>
      <w:marLeft w:val="0"/>
      <w:marRight w:val="0"/>
      <w:marTop w:val="0"/>
      <w:marBottom w:val="0"/>
      <w:divBdr>
        <w:top w:val="none" w:sz="0" w:space="0" w:color="auto"/>
        <w:left w:val="none" w:sz="0" w:space="0" w:color="auto"/>
        <w:bottom w:val="none" w:sz="0" w:space="0" w:color="auto"/>
        <w:right w:val="none" w:sz="0" w:space="0" w:color="auto"/>
      </w:divBdr>
    </w:div>
    <w:div w:id="48769954">
      <w:bodyDiv w:val="1"/>
      <w:marLeft w:val="0"/>
      <w:marRight w:val="0"/>
      <w:marTop w:val="0"/>
      <w:marBottom w:val="0"/>
      <w:divBdr>
        <w:top w:val="none" w:sz="0" w:space="0" w:color="auto"/>
        <w:left w:val="none" w:sz="0" w:space="0" w:color="auto"/>
        <w:bottom w:val="none" w:sz="0" w:space="0" w:color="auto"/>
        <w:right w:val="none" w:sz="0" w:space="0" w:color="auto"/>
      </w:divBdr>
    </w:div>
    <w:div w:id="58670294">
      <w:bodyDiv w:val="1"/>
      <w:marLeft w:val="0"/>
      <w:marRight w:val="0"/>
      <w:marTop w:val="0"/>
      <w:marBottom w:val="0"/>
      <w:divBdr>
        <w:top w:val="none" w:sz="0" w:space="0" w:color="auto"/>
        <w:left w:val="none" w:sz="0" w:space="0" w:color="auto"/>
        <w:bottom w:val="none" w:sz="0" w:space="0" w:color="auto"/>
        <w:right w:val="none" w:sz="0" w:space="0" w:color="auto"/>
      </w:divBdr>
    </w:div>
    <w:div w:id="86733989">
      <w:bodyDiv w:val="1"/>
      <w:marLeft w:val="0"/>
      <w:marRight w:val="0"/>
      <w:marTop w:val="0"/>
      <w:marBottom w:val="0"/>
      <w:divBdr>
        <w:top w:val="none" w:sz="0" w:space="0" w:color="auto"/>
        <w:left w:val="none" w:sz="0" w:space="0" w:color="auto"/>
        <w:bottom w:val="none" w:sz="0" w:space="0" w:color="auto"/>
        <w:right w:val="none" w:sz="0" w:space="0" w:color="auto"/>
      </w:divBdr>
      <w:divsChild>
        <w:div w:id="1391491611">
          <w:marLeft w:val="0"/>
          <w:marRight w:val="0"/>
          <w:marTop w:val="0"/>
          <w:marBottom w:val="0"/>
          <w:divBdr>
            <w:top w:val="none" w:sz="0" w:space="0" w:color="auto"/>
            <w:left w:val="none" w:sz="0" w:space="0" w:color="auto"/>
            <w:bottom w:val="none" w:sz="0" w:space="0" w:color="auto"/>
            <w:right w:val="none" w:sz="0" w:space="0" w:color="auto"/>
          </w:divBdr>
          <w:divsChild>
            <w:div w:id="1179394523">
              <w:marLeft w:val="0"/>
              <w:marRight w:val="0"/>
              <w:marTop w:val="0"/>
              <w:marBottom w:val="0"/>
              <w:divBdr>
                <w:top w:val="none" w:sz="0" w:space="0" w:color="auto"/>
                <w:left w:val="none" w:sz="0" w:space="0" w:color="auto"/>
                <w:bottom w:val="none" w:sz="0" w:space="0" w:color="auto"/>
                <w:right w:val="none" w:sz="0" w:space="0" w:color="auto"/>
              </w:divBdr>
              <w:divsChild>
                <w:div w:id="26755742">
                  <w:marLeft w:val="0"/>
                  <w:marRight w:val="0"/>
                  <w:marTop w:val="0"/>
                  <w:marBottom w:val="0"/>
                  <w:divBdr>
                    <w:top w:val="none" w:sz="0" w:space="0" w:color="auto"/>
                    <w:left w:val="none" w:sz="0" w:space="0" w:color="auto"/>
                    <w:bottom w:val="none" w:sz="0" w:space="0" w:color="auto"/>
                    <w:right w:val="none" w:sz="0" w:space="0" w:color="auto"/>
                  </w:divBdr>
                  <w:divsChild>
                    <w:div w:id="19331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6909">
      <w:bodyDiv w:val="1"/>
      <w:marLeft w:val="0"/>
      <w:marRight w:val="0"/>
      <w:marTop w:val="0"/>
      <w:marBottom w:val="0"/>
      <w:divBdr>
        <w:top w:val="none" w:sz="0" w:space="0" w:color="auto"/>
        <w:left w:val="none" w:sz="0" w:space="0" w:color="auto"/>
        <w:bottom w:val="none" w:sz="0" w:space="0" w:color="auto"/>
        <w:right w:val="none" w:sz="0" w:space="0" w:color="auto"/>
      </w:divBdr>
    </w:div>
    <w:div w:id="125897771">
      <w:bodyDiv w:val="1"/>
      <w:marLeft w:val="0"/>
      <w:marRight w:val="0"/>
      <w:marTop w:val="0"/>
      <w:marBottom w:val="0"/>
      <w:divBdr>
        <w:top w:val="none" w:sz="0" w:space="0" w:color="auto"/>
        <w:left w:val="none" w:sz="0" w:space="0" w:color="auto"/>
        <w:bottom w:val="none" w:sz="0" w:space="0" w:color="auto"/>
        <w:right w:val="none" w:sz="0" w:space="0" w:color="auto"/>
      </w:divBdr>
    </w:div>
    <w:div w:id="250746921">
      <w:bodyDiv w:val="1"/>
      <w:marLeft w:val="0"/>
      <w:marRight w:val="0"/>
      <w:marTop w:val="0"/>
      <w:marBottom w:val="0"/>
      <w:divBdr>
        <w:top w:val="none" w:sz="0" w:space="0" w:color="auto"/>
        <w:left w:val="none" w:sz="0" w:space="0" w:color="auto"/>
        <w:bottom w:val="none" w:sz="0" w:space="0" w:color="auto"/>
        <w:right w:val="none" w:sz="0" w:space="0" w:color="auto"/>
      </w:divBdr>
    </w:div>
    <w:div w:id="270206266">
      <w:bodyDiv w:val="1"/>
      <w:marLeft w:val="0"/>
      <w:marRight w:val="0"/>
      <w:marTop w:val="0"/>
      <w:marBottom w:val="0"/>
      <w:divBdr>
        <w:top w:val="none" w:sz="0" w:space="0" w:color="auto"/>
        <w:left w:val="none" w:sz="0" w:space="0" w:color="auto"/>
        <w:bottom w:val="none" w:sz="0" w:space="0" w:color="auto"/>
        <w:right w:val="none" w:sz="0" w:space="0" w:color="auto"/>
      </w:divBdr>
    </w:div>
    <w:div w:id="271715914">
      <w:bodyDiv w:val="1"/>
      <w:marLeft w:val="0"/>
      <w:marRight w:val="0"/>
      <w:marTop w:val="0"/>
      <w:marBottom w:val="0"/>
      <w:divBdr>
        <w:top w:val="none" w:sz="0" w:space="0" w:color="auto"/>
        <w:left w:val="none" w:sz="0" w:space="0" w:color="auto"/>
        <w:bottom w:val="none" w:sz="0" w:space="0" w:color="auto"/>
        <w:right w:val="none" w:sz="0" w:space="0" w:color="auto"/>
      </w:divBdr>
    </w:div>
    <w:div w:id="313098008">
      <w:bodyDiv w:val="1"/>
      <w:marLeft w:val="0"/>
      <w:marRight w:val="0"/>
      <w:marTop w:val="0"/>
      <w:marBottom w:val="0"/>
      <w:divBdr>
        <w:top w:val="none" w:sz="0" w:space="0" w:color="auto"/>
        <w:left w:val="none" w:sz="0" w:space="0" w:color="auto"/>
        <w:bottom w:val="none" w:sz="0" w:space="0" w:color="auto"/>
        <w:right w:val="none" w:sz="0" w:space="0" w:color="auto"/>
      </w:divBdr>
    </w:div>
    <w:div w:id="325013823">
      <w:bodyDiv w:val="1"/>
      <w:marLeft w:val="0"/>
      <w:marRight w:val="0"/>
      <w:marTop w:val="0"/>
      <w:marBottom w:val="0"/>
      <w:divBdr>
        <w:top w:val="none" w:sz="0" w:space="0" w:color="auto"/>
        <w:left w:val="none" w:sz="0" w:space="0" w:color="auto"/>
        <w:bottom w:val="none" w:sz="0" w:space="0" w:color="auto"/>
        <w:right w:val="none" w:sz="0" w:space="0" w:color="auto"/>
      </w:divBdr>
    </w:div>
    <w:div w:id="377362059">
      <w:bodyDiv w:val="1"/>
      <w:marLeft w:val="0"/>
      <w:marRight w:val="0"/>
      <w:marTop w:val="0"/>
      <w:marBottom w:val="0"/>
      <w:divBdr>
        <w:top w:val="none" w:sz="0" w:space="0" w:color="auto"/>
        <w:left w:val="none" w:sz="0" w:space="0" w:color="auto"/>
        <w:bottom w:val="none" w:sz="0" w:space="0" w:color="auto"/>
        <w:right w:val="none" w:sz="0" w:space="0" w:color="auto"/>
      </w:divBdr>
    </w:div>
    <w:div w:id="427626879">
      <w:bodyDiv w:val="1"/>
      <w:marLeft w:val="0"/>
      <w:marRight w:val="0"/>
      <w:marTop w:val="0"/>
      <w:marBottom w:val="0"/>
      <w:divBdr>
        <w:top w:val="none" w:sz="0" w:space="0" w:color="auto"/>
        <w:left w:val="none" w:sz="0" w:space="0" w:color="auto"/>
        <w:bottom w:val="none" w:sz="0" w:space="0" w:color="auto"/>
        <w:right w:val="none" w:sz="0" w:space="0" w:color="auto"/>
      </w:divBdr>
    </w:div>
    <w:div w:id="446969014">
      <w:bodyDiv w:val="1"/>
      <w:marLeft w:val="0"/>
      <w:marRight w:val="0"/>
      <w:marTop w:val="0"/>
      <w:marBottom w:val="0"/>
      <w:divBdr>
        <w:top w:val="none" w:sz="0" w:space="0" w:color="auto"/>
        <w:left w:val="none" w:sz="0" w:space="0" w:color="auto"/>
        <w:bottom w:val="none" w:sz="0" w:space="0" w:color="auto"/>
        <w:right w:val="none" w:sz="0" w:space="0" w:color="auto"/>
      </w:divBdr>
    </w:div>
    <w:div w:id="470711836">
      <w:bodyDiv w:val="1"/>
      <w:marLeft w:val="0"/>
      <w:marRight w:val="0"/>
      <w:marTop w:val="0"/>
      <w:marBottom w:val="0"/>
      <w:divBdr>
        <w:top w:val="none" w:sz="0" w:space="0" w:color="auto"/>
        <w:left w:val="none" w:sz="0" w:space="0" w:color="auto"/>
        <w:bottom w:val="none" w:sz="0" w:space="0" w:color="auto"/>
        <w:right w:val="none" w:sz="0" w:space="0" w:color="auto"/>
      </w:divBdr>
    </w:div>
    <w:div w:id="480736681">
      <w:bodyDiv w:val="1"/>
      <w:marLeft w:val="0"/>
      <w:marRight w:val="0"/>
      <w:marTop w:val="0"/>
      <w:marBottom w:val="0"/>
      <w:divBdr>
        <w:top w:val="none" w:sz="0" w:space="0" w:color="auto"/>
        <w:left w:val="none" w:sz="0" w:space="0" w:color="auto"/>
        <w:bottom w:val="none" w:sz="0" w:space="0" w:color="auto"/>
        <w:right w:val="none" w:sz="0" w:space="0" w:color="auto"/>
      </w:divBdr>
    </w:div>
    <w:div w:id="481433333">
      <w:bodyDiv w:val="1"/>
      <w:marLeft w:val="0"/>
      <w:marRight w:val="0"/>
      <w:marTop w:val="0"/>
      <w:marBottom w:val="0"/>
      <w:divBdr>
        <w:top w:val="none" w:sz="0" w:space="0" w:color="auto"/>
        <w:left w:val="none" w:sz="0" w:space="0" w:color="auto"/>
        <w:bottom w:val="none" w:sz="0" w:space="0" w:color="auto"/>
        <w:right w:val="none" w:sz="0" w:space="0" w:color="auto"/>
      </w:divBdr>
    </w:div>
    <w:div w:id="541404061">
      <w:bodyDiv w:val="1"/>
      <w:marLeft w:val="0"/>
      <w:marRight w:val="0"/>
      <w:marTop w:val="0"/>
      <w:marBottom w:val="0"/>
      <w:divBdr>
        <w:top w:val="none" w:sz="0" w:space="0" w:color="auto"/>
        <w:left w:val="none" w:sz="0" w:space="0" w:color="auto"/>
        <w:bottom w:val="none" w:sz="0" w:space="0" w:color="auto"/>
        <w:right w:val="none" w:sz="0" w:space="0" w:color="auto"/>
      </w:divBdr>
    </w:div>
    <w:div w:id="574824448">
      <w:bodyDiv w:val="1"/>
      <w:marLeft w:val="0"/>
      <w:marRight w:val="0"/>
      <w:marTop w:val="0"/>
      <w:marBottom w:val="0"/>
      <w:divBdr>
        <w:top w:val="none" w:sz="0" w:space="0" w:color="auto"/>
        <w:left w:val="none" w:sz="0" w:space="0" w:color="auto"/>
        <w:bottom w:val="none" w:sz="0" w:space="0" w:color="auto"/>
        <w:right w:val="none" w:sz="0" w:space="0" w:color="auto"/>
      </w:divBdr>
    </w:div>
    <w:div w:id="613287917">
      <w:bodyDiv w:val="1"/>
      <w:marLeft w:val="0"/>
      <w:marRight w:val="0"/>
      <w:marTop w:val="0"/>
      <w:marBottom w:val="0"/>
      <w:divBdr>
        <w:top w:val="none" w:sz="0" w:space="0" w:color="auto"/>
        <w:left w:val="none" w:sz="0" w:space="0" w:color="auto"/>
        <w:bottom w:val="none" w:sz="0" w:space="0" w:color="auto"/>
        <w:right w:val="none" w:sz="0" w:space="0" w:color="auto"/>
      </w:divBdr>
    </w:div>
    <w:div w:id="643898252">
      <w:bodyDiv w:val="1"/>
      <w:marLeft w:val="0"/>
      <w:marRight w:val="0"/>
      <w:marTop w:val="0"/>
      <w:marBottom w:val="0"/>
      <w:divBdr>
        <w:top w:val="none" w:sz="0" w:space="0" w:color="auto"/>
        <w:left w:val="none" w:sz="0" w:space="0" w:color="auto"/>
        <w:bottom w:val="none" w:sz="0" w:space="0" w:color="auto"/>
        <w:right w:val="none" w:sz="0" w:space="0" w:color="auto"/>
      </w:divBdr>
    </w:div>
    <w:div w:id="671489920">
      <w:bodyDiv w:val="1"/>
      <w:marLeft w:val="0"/>
      <w:marRight w:val="0"/>
      <w:marTop w:val="0"/>
      <w:marBottom w:val="0"/>
      <w:divBdr>
        <w:top w:val="none" w:sz="0" w:space="0" w:color="auto"/>
        <w:left w:val="none" w:sz="0" w:space="0" w:color="auto"/>
        <w:bottom w:val="none" w:sz="0" w:space="0" w:color="auto"/>
        <w:right w:val="none" w:sz="0" w:space="0" w:color="auto"/>
      </w:divBdr>
    </w:div>
    <w:div w:id="694773325">
      <w:bodyDiv w:val="1"/>
      <w:marLeft w:val="0"/>
      <w:marRight w:val="0"/>
      <w:marTop w:val="0"/>
      <w:marBottom w:val="0"/>
      <w:divBdr>
        <w:top w:val="none" w:sz="0" w:space="0" w:color="auto"/>
        <w:left w:val="none" w:sz="0" w:space="0" w:color="auto"/>
        <w:bottom w:val="none" w:sz="0" w:space="0" w:color="auto"/>
        <w:right w:val="none" w:sz="0" w:space="0" w:color="auto"/>
      </w:divBdr>
    </w:div>
    <w:div w:id="718940528">
      <w:bodyDiv w:val="1"/>
      <w:marLeft w:val="0"/>
      <w:marRight w:val="0"/>
      <w:marTop w:val="0"/>
      <w:marBottom w:val="0"/>
      <w:divBdr>
        <w:top w:val="none" w:sz="0" w:space="0" w:color="auto"/>
        <w:left w:val="none" w:sz="0" w:space="0" w:color="auto"/>
        <w:bottom w:val="none" w:sz="0" w:space="0" w:color="auto"/>
        <w:right w:val="none" w:sz="0" w:space="0" w:color="auto"/>
      </w:divBdr>
    </w:div>
    <w:div w:id="724984132">
      <w:bodyDiv w:val="1"/>
      <w:marLeft w:val="0"/>
      <w:marRight w:val="0"/>
      <w:marTop w:val="0"/>
      <w:marBottom w:val="0"/>
      <w:divBdr>
        <w:top w:val="none" w:sz="0" w:space="0" w:color="auto"/>
        <w:left w:val="none" w:sz="0" w:space="0" w:color="auto"/>
        <w:bottom w:val="none" w:sz="0" w:space="0" w:color="auto"/>
        <w:right w:val="none" w:sz="0" w:space="0" w:color="auto"/>
      </w:divBdr>
    </w:div>
    <w:div w:id="739980094">
      <w:bodyDiv w:val="1"/>
      <w:marLeft w:val="0"/>
      <w:marRight w:val="0"/>
      <w:marTop w:val="0"/>
      <w:marBottom w:val="0"/>
      <w:divBdr>
        <w:top w:val="none" w:sz="0" w:space="0" w:color="auto"/>
        <w:left w:val="none" w:sz="0" w:space="0" w:color="auto"/>
        <w:bottom w:val="none" w:sz="0" w:space="0" w:color="auto"/>
        <w:right w:val="none" w:sz="0" w:space="0" w:color="auto"/>
      </w:divBdr>
    </w:div>
    <w:div w:id="854613869">
      <w:bodyDiv w:val="1"/>
      <w:marLeft w:val="0"/>
      <w:marRight w:val="0"/>
      <w:marTop w:val="0"/>
      <w:marBottom w:val="0"/>
      <w:divBdr>
        <w:top w:val="none" w:sz="0" w:space="0" w:color="auto"/>
        <w:left w:val="none" w:sz="0" w:space="0" w:color="auto"/>
        <w:bottom w:val="none" w:sz="0" w:space="0" w:color="auto"/>
        <w:right w:val="none" w:sz="0" w:space="0" w:color="auto"/>
      </w:divBdr>
    </w:div>
    <w:div w:id="883949574">
      <w:bodyDiv w:val="1"/>
      <w:marLeft w:val="0"/>
      <w:marRight w:val="0"/>
      <w:marTop w:val="0"/>
      <w:marBottom w:val="0"/>
      <w:divBdr>
        <w:top w:val="none" w:sz="0" w:space="0" w:color="auto"/>
        <w:left w:val="none" w:sz="0" w:space="0" w:color="auto"/>
        <w:bottom w:val="none" w:sz="0" w:space="0" w:color="auto"/>
        <w:right w:val="none" w:sz="0" w:space="0" w:color="auto"/>
      </w:divBdr>
    </w:div>
    <w:div w:id="929583110">
      <w:bodyDiv w:val="1"/>
      <w:marLeft w:val="0"/>
      <w:marRight w:val="0"/>
      <w:marTop w:val="0"/>
      <w:marBottom w:val="0"/>
      <w:divBdr>
        <w:top w:val="none" w:sz="0" w:space="0" w:color="auto"/>
        <w:left w:val="none" w:sz="0" w:space="0" w:color="auto"/>
        <w:bottom w:val="none" w:sz="0" w:space="0" w:color="auto"/>
        <w:right w:val="none" w:sz="0" w:space="0" w:color="auto"/>
      </w:divBdr>
    </w:div>
    <w:div w:id="976225328">
      <w:bodyDiv w:val="1"/>
      <w:marLeft w:val="0"/>
      <w:marRight w:val="0"/>
      <w:marTop w:val="0"/>
      <w:marBottom w:val="0"/>
      <w:divBdr>
        <w:top w:val="none" w:sz="0" w:space="0" w:color="auto"/>
        <w:left w:val="none" w:sz="0" w:space="0" w:color="auto"/>
        <w:bottom w:val="none" w:sz="0" w:space="0" w:color="auto"/>
        <w:right w:val="none" w:sz="0" w:space="0" w:color="auto"/>
      </w:divBdr>
    </w:div>
    <w:div w:id="1056512770">
      <w:bodyDiv w:val="1"/>
      <w:marLeft w:val="0"/>
      <w:marRight w:val="0"/>
      <w:marTop w:val="0"/>
      <w:marBottom w:val="0"/>
      <w:divBdr>
        <w:top w:val="none" w:sz="0" w:space="0" w:color="auto"/>
        <w:left w:val="none" w:sz="0" w:space="0" w:color="auto"/>
        <w:bottom w:val="none" w:sz="0" w:space="0" w:color="auto"/>
        <w:right w:val="none" w:sz="0" w:space="0" w:color="auto"/>
      </w:divBdr>
      <w:divsChild>
        <w:div w:id="1806198200">
          <w:marLeft w:val="0"/>
          <w:marRight w:val="0"/>
          <w:marTop w:val="90"/>
          <w:marBottom w:val="90"/>
          <w:divBdr>
            <w:top w:val="none" w:sz="0" w:space="0" w:color="auto"/>
            <w:left w:val="none" w:sz="0" w:space="0" w:color="auto"/>
            <w:bottom w:val="none" w:sz="0" w:space="0" w:color="auto"/>
            <w:right w:val="none" w:sz="0" w:space="0" w:color="auto"/>
          </w:divBdr>
        </w:div>
      </w:divsChild>
    </w:div>
    <w:div w:id="1141271648">
      <w:bodyDiv w:val="1"/>
      <w:marLeft w:val="0"/>
      <w:marRight w:val="0"/>
      <w:marTop w:val="0"/>
      <w:marBottom w:val="0"/>
      <w:divBdr>
        <w:top w:val="none" w:sz="0" w:space="0" w:color="auto"/>
        <w:left w:val="none" w:sz="0" w:space="0" w:color="auto"/>
        <w:bottom w:val="none" w:sz="0" w:space="0" w:color="auto"/>
        <w:right w:val="none" w:sz="0" w:space="0" w:color="auto"/>
      </w:divBdr>
    </w:div>
    <w:div w:id="1143690760">
      <w:bodyDiv w:val="1"/>
      <w:marLeft w:val="0"/>
      <w:marRight w:val="0"/>
      <w:marTop w:val="0"/>
      <w:marBottom w:val="0"/>
      <w:divBdr>
        <w:top w:val="none" w:sz="0" w:space="0" w:color="auto"/>
        <w:left w:val="none" w:sz="0" w:space="0" w:color="auto"/>
        <w:bottom w:val="none" w:sz="0" w:space="0" w:color="auto"/>
        <w:right w:val="none" w:sz="0" w:space="0" w:color="auto"/>
      </w:divBdr>
    </w:div>
    <w:div w:id="1161845483">
      <w:bodyDiv w:val="1"/>
      <w:marLeft w:val="0"/>
      <w:marRight w:val="0"/>
      <w:marTop w:val="0"/>
      <w:marBottom w:val="0"/>
      <w:divBdr>
        <w:top w:val="none" w:sz="0" w:space="0" w:color="auto"/>
        <w:left w:val="none" w:sz="0" w:space="0" w:color="auto"/>
        <w:bottom w:val="none" w:sz="0" w:space="0" w:color="auto"/>
        <w:right w:val="none" w:sz="0" w:space="0" w:color="auto"/>
      </w:divBdr>
    </w:div>
    <w:div w:id="1248810023">
      <w:bodyDiv w:val="1"/>
      <w:marLeft w:val="0"/>
      <w:marRight w:val="0"/>
      <w:marTop w:val="0"/>
      <w:marBottom w:val="0"/>
      <w:divBdr>
        <w:top w:val="none" w:sz="0" w:space="0" w:color="auto"/>
        <w:left w:val="none" w:sz="0" w:space="0" w:color="auto"/>
        <w:bottom w:val="none" w:sz="0" w:space="0" w:color="auto"/>
        <w:right w:val="none" w:sz="0" w:space="0" w:color="auto"/>
      </w:divBdr>
    </w:div>
    <w:div w:id="1280181807">
      <w:bodyDiv w:val="1"/>
      <w:marLeft w:val="0"/>
      <w:marRight w:val="0"/>
      <w:marTop w:val="0"/>
      <w:marBottom w:val="0"/>
      <w:divBdr>
        <w:top w:val="none" w:sz="0" w:space="0" w:color="auto"/>
        <w:left w:val="none" w:sz="0" w:space="0" w:color="auto"/>
        <w:bottom w:val="none" w:sz="0" w:space="0" w:color="auto"/>
        <w:right w:val="none" w:sz="0" w:space="0" w:color="auto"/>
      </w:divBdr>
    </w:div>
    <w:div w:id="1318992028">
      <w:bodyDiv w:val="1"/>
      <w:marLeft w:val="0"/>
      <w:marRight w:val="0"/>
      <w:marTop w:val="0"/>
      <w:marBottom w:val="0"/>
      <w:divBdr>
        <w:top w:val="none" w:sz="0" w:space="0" w:color="auto"/>
        <w:left w:val="none" w:sz="0" w:space="0" w:color="auto"/>
        <w:bottom w:val="none" w:sz="0" w:space="0" w:color="auto"/>
        <w:right w:val="none" w:sz="0" w:space="0" w:color="auto"/>
      </w:divBdr>
    </w:div>
    <w:div w:id="1371567152">
      <w:bodyDiv w:val="1"/>
      <w:marLeft w:val="0"/>
      <w:marRight w:val="0"/>
      <w:marTop w:val="0"/>
      <w:marBottom w:val="0"/>
      <w:divBdr>
        <w:top w:val="none" w:sz="0" w:space="0" w:color="auto"/>
        <w:left w:val="none" w:sz="0" w:space="0" w:color="auto"/>
        <w:bottom w:val="none" w:sz="0" w:space="0" w:color="auto"/>
        <w:right w:val="none" w:sz="0" w:space="0" w:color="auto"/>
      </w:divBdr>
    </w:div>
    <w:div w:id="1394351683">
      <w:bodyDiv w:val="1"/>
      <w:marLeft w:val="0"/>
      <w:marRight w:val="0"/>
      <w:marTop w:val="0"/>
      <w:marBottom w:val="0"/>
      <w:divBdr>
        <w:top w:val="none" w:sz="0" w:space="0" w:color="auto"/>
        <w:left w:val="none" w:sz="0" w:space="0" w:color="auto"/>
        <w:bottom w:val="none" w:sz="0" w:space="0" w:color="auto"/>
        <w:right w:val="none" w:sz="0" w:space="0" w:color="auto"/>
      </w:divBdr>
      <w:divsChild>
        <w:div w:id="860170699">
          <w:marLeft w:val="0"/>
          <w:marRight w:val="0"/>
          <w:marTop w:val="0"/>
          <w:marBottom w:val="0"/>
          <w:divBdr>
            <w:top w:val="none" w:sz="0" w:space="0" w:color="auto"/>
            <w:left w:val="none" w:sz="0" w:space="0" w:color="auto"/>
            <w:bottom w:val="none" w:sz="0" w:space="0" w:color="auto"/>
            <w:right w:val="none" w:sz="0" w:space="0" w:color="auto"/>
          </w:divBdr>
          <w:divsChild>
            <w:div w:id="1518957370">
              <w:marLeft w:val="0"/>
              <w:marRight w:val="0"/>
              <w:marTop w:val="0"/>
              <w:marBottom w:val="0"/>
              <w:divBdr>
                <w:top w:val="none" w:sz="0" w:space="0" w:color="auto"/>
                <w:left w:val="none" w:sz="0" w:space="0" w:color="auto"/>
                <w:bottom w:val="none" w:sz="0" w:space="0" w:color="auto"/>
                <w:right w:val="none" w:sz="0" w:space="0" w:color="auto"/>
              </w:divBdr>
              <w:divsChild>
                <w:div w:id="679704116">
                  <w:marLeft w:val="0"/>
                  <w:marRight w:val="0"/>
                  <w:marTop w:val="0"/>
                  <w:marBottom w:val="0"/>
                  <w:divBdr>
                    <w:top w:val="none" w:sz="0" w:space="0" w:color="auto"/>
                    <w:left w:val="none" w:sz="0" w:space="0" w:color="auto"/>
                    <w:bottom w:val="none" w:sz="0" w:space="0" w:color="auto"/>
                    <w:right w:val="none" w:sz="0" w:space="0" w:color="auto"/>
                  </w:divBdr>
                  <w:divsChild>
                    <w:div w:id="9928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32536">
      <w:bodyDiv w:val="1"/>
      <w:marLeft w:val="0"/>
      <w:marRight w:val="0"/>
      <w:marTop w:val="0"/>
      <w:marBottom w:val="0"/>
      <w:divBdr>
        <w:top w:val="none" w:sz="0" w:space="0" w:color="auto"/>
        <w:left w:val="none" w:sz="0" w:space="0" w:color="auto"/>
        <w:bottom w:val="none" w:sz="0" w:space="0" w:color="auto"/>
        <w:right w:val="none" w:sz="0" w:space="0" w:color="auto"/>
      </w:divBdr>
    </w:div>
    <w:div w:id="1415130703">
      <w:bodyDiv w:val="1"/>
      <w:marLeft w:val="0"/>
      <w:marRight w:val="0"/>
      <w:marTop w:val="0"/>
      <w:marBottom w:val="0"/>
      <w:divBdr>
        <w:top w:val="none" w:sz="0" w:space="0" w:color="auto"/>
        <w:left w:val="none" w:sz="0" w:space="0" w:color="auto"/>
        <w:bottom w:val="none" w:sz="0" w:space="0" w:color="auto"/>
        <w:right w:val="none" w:sz="0" w:space="0" w:color="auto"/>
      </w:divBdr>
    </w:div>
    <w:div w:id="1446118336">
      <w:bodyDiv w:val="1"/>
      <w:marLeft w:val="0"/>
      <w:marRight w:val="0"/>
      <w:marTop w:val="0"/>
      <w:marBottom w:val="0"/>
      <w:divBdr>
        <w:top w:val="none" w:sz="0" w:space="0" w:color="auto"/>
        <w:left w:val="none" w:sz="0" w:space="0" w:color="auto"/>
        <w:bottom w:val="none" w:sz="0" w:space="0" w:color="auto"/>
        <w:right w:val="none" w:sz="0" w:space="0" w:color="auto"/>
      </w:divBdr>
    </w:div>
    <w:div w:id="1463960792">
      <w:bodyDiv w:val="1"/>
      <w:marLeft w:val="0"/>
      <w:marRight w:val="0"/>
      <w:marTop w:val="0"/>
      <w:marBottom w:val="0"/>
      <w:divBdr>
        <w:top w:val="none" w:sz="0" w:space="0" w:color="auto"/>
        <w:left w:val="none" w:sz="0" w:space="0" w:color="auto"/>
        <w:bottom w:val="none" w:sz="0" w:space="0" w:color="auto"/>
        <w:right w:val="none" w:sz="0" w:space="0" w:color="auto"/>
      </w:divBdr>
    </w:div>
    <w:div w:id="1481069554">
      <w:bodyDiv w:val="1"/>
      <w:marLeft w:val="0"/>
      <w:marRight w:val="0"/>
      <w:marTop w:val="0"/>
      <w:marBottom w:val="0"/>
      <w:divBdr>
        <w:top w:val="none" w:sz="0" w:space="0" w:color="auto"/>
        <w:left w:val="none" w:sz="0" w:space="0" w:color="auto"/>
        <w:bottom w:val="none" w:sz="0" w:space="0" w:color="auto"/>
        <w:right w:val="none" w:sz="0" w:space="0" w:color="auto"/>
      </w:divBdr>
    </w:div>
    <w:div w:id="1514952788">
      <w:bodyDiv w:val="1"/>
      <w:marLeft w:val="0"/>
      <w:marRight w:val="0"/>
      <w:marTop w:val="0"/>
      <w:marBottom w:val="0"/>
      <w:divBdr>
        <w:top w:val="none" w:sz="0" w:space="0" w:color="auto"/>
        <w:left w:val="none" w:sz="0" w:space="0" w:color="auto"/>
        <w:bottom w:val="none" w:sz="0" w:space="0" w:color="auto"/>
        <w:right w:val="none" w:sz="0" w:space="0" w:color="auto"/>
      </w:divBdr>
    </w:div>
    <w:div w:id="1545826371">
      <w:bodyDiv w:val="1"/>
      <w:marLeft w:val="0"/>
      <w:marRight w:val="0"/>
      <w:marTop w:val="0"/>
      <w:marBottom w:val="0"/>
      <w:divBdr>
        <w:top w:val="none" w:sz="0" w:space="0" w:color="auto"/>
        <w:left w:val="none" w:sz="0" w:space="0" w:color="auto"/>
        <w:bottom w:val="none" w:sz="0" w:space="0" w:color="auto"/>
        <w:right w:val="none" w:sz="0" w:space="0" w:color="auto"/>
      </w:divBdr>
    </w:div>
    <w:div w:id="1574001856">
      <w:bodyDiv w:val="1"/>
      <w:marLeft w:val="0"/>
      <w:marRight w:val="0"/>
      <w:marTop w:val="0"/>
      <w:marBottom w:val="0"/>
      <w:divBdr>
        <w:top w:val="none" w:sz="0" w:space="0" w:color="auto"/>
        <w:left w:val="none" w:sz="0" w:space="0" w:color="auto"/>
        <w:bottom w:val="none" w:sz="0" w:space="0" w:color="auto"/>
        <w:right w:val="none" w:sz="0" w:space="0" w:color="auto"/>
      </w:divBdr>
      <w:divsChild>
        <w:div w:id="873035817">
          <w:marLeft w:val="0"/>
          <w:marRight w:val="0"/>
          <w:marTop w:val="0"/>
          <w:marBottom w:val="0"/>
          <w:divBdr>
            <w:top w:val="none" w:sz="0" w:space="0" w:color="auto"/>
            <w:left w:val="none" w:sz="0" w:space="0" w:color="auto"/>
            <w:bottom w:val="none" w:sz="0" w:space="0" w:color="auto"/>
            <w:right w:val="none" w:sz="0" w:space="0" w:color="auto"/>
          </w:divBdr>
          <w:divsChild>
            <w:div w:id="982275556">
              <w:marLeft w:val="0"/>
              <w:marRight w:val="0"/>
              <w:marTop w:val="0"/>
              <w:marBottom w:val="0"/>
              <w:divBdr>
                <w:top w:val="none" w:sz="0" w:space="0" w:color="auto"/>
                <w:left w:val="none" w:sz="0" w:space="0" w:color="auto"/>
                <w:bottom w:val="none" w:sz="0" w:space="0" w:color="auto"/>
                <w:right w:val="none" w:sz="0" w:space="0" w:color="auto"/>
              </w:divBdr>
              <w:divsChild>
                <w:div w:id="881096484">
                  <w:marLeft w:val="0"/>
                  <w:marRight w:val="0"/>
                  <w:marTop w:val="0"/>
                  <w:marBottom w:val="0"/>
                  <w:divBdr>
                    <w:top w:val="none" w:sz="0" w:space="0" w:color="auto"/>
                    <w:left w:val="none" w:sz="0" w:space="0" w:color="auto"/>
                    <w:bottom w:val="none" w:sz="0" w:space="0" w:color="auto"/>
                    <w:right w:val="none" w:sz="0" w:space="0" w:color="auto"/>
                  </w:divBdr>
                  <w:divsChild>
                    <w:div w:id="2700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67123">
      <w:bodyDiv w:val="1"/>
      <w:marLeft w:val="0"/>
      <w:marRight w:val="0"/>
      <w:marTop w:val="0"/>
      <w:marBottom w:val="0"/>
      <w:divBdr>
        <w:top w:val="none" w:sz="0" w:space="0" w:color="auto"/>
        <w:left w:val="none" w:sz="0" w:space="0" w:color="auto"/>
        <w:bottom w:val="none" w:sz="0" w:space="0" w:color="auto"/>
        <w:right w:val="none" w:sz="0" w:space="0" w:color="auto"/>
      </w:divBdr>
    </w:div>
    <w:div w:id="1585803572">
      <w:bodyDiv w:val="1"/>
      <w:marLeft w:val="0"/>
      <w:marRight w:val="0"/>
      <w:marTop w:val="0"/>
      <w:marBottom w:val="0"/>
      <w:divBdr>
        <w:top w:val="none" w:sz="0" w:space="0" w:color="auto"/>
        <w:left w:val="none" w:sz="0" w:space="0" w:color="auto"/>
        <w:bottom w:val="none" w:sz="0" w:space="0" w:color="auto"/>
        <w:right w:val="none" w:sz="0" w:space="0" w:color="auto"/>
      </w:divBdr>
    </w:div>
    <w:div w:id="1621647738">
      <w:bodyDiv w:val="1"/>
      <w:marLeft w:val="0"/>
      <w:marRight w:val="0"/>
      <w:marTop w:val="0"/>
      <w:marBottom w:val="0"/>
      <w:divBdr>
        <w:top w:val="none" w:sz="0" w:space="0" w:color="auto"/>
        <w:left w:val="none" w:sz="0" w:space="0" w:color="auto"/>
        <w:bottom w:val="none" w:sz="0" w:space="0" w:color="auto"/>
        <w:right w:val="none" w:sz="0" w:space="0" w:color="auto"/>
      </w:divBdr>
    </w:div>
    <w:div w:id="1621839574">
      <w:bodyDiv w:val="1"/>
      <w:marLeft w:val="0"/>
      <w:marRight w:val="0"/>
      <w:marTop w:val="0"/>
      <w:marBottom w:val="0"/>
      <w:divBdr>
        <w:top w:val="none" w:sz="0" w:space="0" w:color="auto"/>
        <w:left w:val="none" w:sz="0" w:space="0" w:color="auto"/>
        <w:bottom w:val="none" w:sz="0" w:space="0" w:color="auto"/>
        <w:right w:val="none" w:sz="0" w:space="0" w:color="auto"/>
      </w:divBdr>
    </w:div>
    <w:div w:id="1642422453">
      <w:bodyDiv w:val="1"/>
      <w:marLeft w:val="0"/>
      <w:marRight w:val="0"/>
      <w:marTop w:val="0"/>
      <w:marBottom w:val="0"/>
      <w:divBdr>
        <w:top w:val="none" w:sz="0" w:space="0" w:color="auto"/>
        <w:left w:val="none" w:sz="0" w:space="0" w:color="auto"/>
        <w:bottom w:val="none" w:sz="0" w:space="0" w:color="auto"/>
        <w:right w:val="none" w:sz="0" w:space="0" w:color="auto"/>
      </w:divBdr>
    </w:div>
    <w:div w:id="1648124646">
      <w:bodyDiv w:val="1"/>
      <w:marLeft w:val="0"/>
      <w:marRight w:val="0"/>
      <w:marTop w:val="0"/>
      <w:marBottom w:val="0"/>
      <w:divBdr>
        <w:top w:val="none" w:sz="0" w:space="0" w:color="auto"/>
        <w:left w:val="none" w:sz="0" w:space="0" w:color="auto"/>
        <w:bottom w:val="none" w:sz="0" w:space="0" w:color="auto"/>
        <w:right w:val="none" w:sz="0" w:space="0" w:color="auto"/>
      </w:divBdr>
    </w:div>
    <w:div w:id="1708333299">
      <w:bodyDiv w:val="1"/>
      <w:marLeft w:val="0"/>
      <w:marRight w:val="0"/>
      <w:marTop w:val="0"/>
      <w:marBottom w:val="0"/>
      <w:divBdr>
        <w:top w:val="none" w:sz="0" w:space="0" w:color="auto"/>
        <w:left w:val="none" w:sz="0" w:space="0" w:color="auto"/>
        <w:bottom w:val="none" w:sz="0" w:space="0" w:color="auto"/>
        <w:right w:val="none" w:sz="0" w:space="0" w:color="auto"/>
      </w:divBdr>
    </w:div>
    <w:div w:id="1737320784">
      <w:bodyDiv w:val="1"/>
      <w:marLeft w:val="0"/>
      <w:marRight w:val="0"/>
      <w:marTop w:val="0"/>
      <w:marBottom w:val="0"/>
      <w:divBdr>
        <w:top w:val="none" w:sz="0" w:space="0" w:color="auto"/>
        <w:left w:val="none" w:sz="0" w:space="0" w:color="auto"/>
        <w:bottom w:val="none" w:sz="0" w:space="0" w:color="auto"/>
        <w:right w:val="none" w:sz="0" w:space="0" w:color="auto"/>
      </w:divBdr>
    </w:div>
    <w:div w:id="1764909461">
      <w:bodyDiv w:val="1"/>
      <w:marLeft w:val="0"/>
      <w:marRight w:val="0"/>
      <w:marTop w:val="0"/>
      <w:marBottom w:val="0"/>
      <w:divBdr>
        <w:top w:val="none" w:sz="0" w:space="0" w:color="auto"/>
        <w:left w:val="none" w:sz="0" w:space="0" w:color="auto"/>
        <w:bottom w:val="none" w:sz="0" w:space="0" w:color="auto"/>
        <w:right w:val="none" w:sz="0" w:space="0" w:color="auto"/>
      </w:divBdr>
    </w:div>
    <w:div w:id="1809005966">
      <w:bodyDiv w:val="1"/>
      <w:marLeft w:val="0"/>
      <w:marRight w:val="0"/>
      <w:marTop w:val="0"/>
      <w:marBottom w:val="0"/>
      <w:divBdr>
        <w:top w:val="none" w:sz="0" w:space="0" w:color="auto"/>
        <w:left w:val="none" w:sz="0" w:space="0" w:color="auto"/>
        <w:bottom w:val="none" w:sz="0" w:space="0" w:color="auto"/>
        <w:right w:val="none" w:sz="0" w:space="0" w:color="auto"/>
      </w:divBdr>
    </w:div>
    <w:div w:id="1815173933">
      <w:bodyDiv w:val="1"/>
      <w:marLeft w:val="0"/>
      <w:marRight w:val="0"/>
      <w:marTop w:val="0"/>
      <w:marBottom w:val="0"/>
      <w:divBdr>
        <w:top w:val="none" w:sz="0" w:space="0" w:color="auto"/>
        <w:left w:val="none" w:sz="0" w:space="0" w:color="auto"/>
        <w:bottom w:val="none" w:sz="0" w:space="0" w:color="auto"/>
        <w:right w:val="none" w:sz="0" w:space="0" w:color="auto"/>
      </w:divBdr>
    </w:div>
    <w:div w:id="1849755915">
      <w:bodyDiv w:val="1"/>
      <w:marLeft w:val="0"/>
      <w:marRight w:val="0"/>
      <w:marTop w:val="0"/>
      <w:marBottom w:val="0"/>
      <w:divBdr>
        <w:top w:val="none" w:sz="0" w:space="0" w:color="auto"/>
        <w:left w:val="none" w:sz="0" w:space="0" w:color="auto"/>
        <w:bottom w:val="none" w:sz="0" w:space="0" w:color="auto"/>
        <w:right w:val="none" w:sz="0" w:space="0" w:color="auto"/>
      </w:divBdr>
    </w:div>
    <w:div w:id="1872917214">
      <w:bodyDiv w:val="1"/>
      <w:marLeft w:val="0"/>
      <w:marRight w:val="0"/>
      <w:marTop w:val="0"/>
      <w:marBottom w:val="0"/>
      <w:divBdr>
        <w:top w:val="none" w:sz="0" w:space="0" w:color="auto"/>
        <w:left w:val="none" w:sz="0" w:space="0" w:color="auto"/>
        <w:bottom w:val="none" w:sz="0" w:space="0" w:color="auto"/>
        <w:right w:val="none" w:sz="0" w:space="0" w:color="auto"/>
      </w:divBdr>
    </w:div>
    <w:div w:id="1876380494">
      <w:bodyDiv w:val="1"/>
      <w:marLeft w:val="0"/>
      <w:marRight w:val="0"/>
      <w:marTop w:val="0"/>
      <w:marBottom w:val="0"/>
      <w:divBdr>
        <w:top w:val="none" w:sz="0" w:space="0" w:color="auto"/>
        <w:left w:val="none" w:sz="0" w:space="0" w:color="auto"/>
        <w:bottom w:val="none" w:sz="0" w:space="0" w:color="auto"/>
        <w:right w:val="none" w:sz="0" w:space="0" w:color="auto"/>
      </w:divBdr>
    </w:div>
    <w:div w:id="1892424022">
      <w:bodyDiv w:val="1"/>
      <w:marLeft w:val="0"/>
      <w:marRight w:val="0"/>
      <w:marTop w:val="0"/>
      <w:marBottom w:val="0"/>
      <w:divBdr>
        <w:top w:val="none" w:sz="0" w:space="0" w:color="auto"/>
        <w:left w:val="none" w:sz="0" w:space="0" w:color="auto"/>
        <w:bottom w:val="none" w:sz="0" w:space="0" w:color="auto"/>
        <w:right w:val="none" w:sz="0" w:space="0" w:color="auto"/>
      </w:divBdr>
    </w:div>
    <w:div w:id="1911235631">
      <w:bodyDiv w:val="1"/>
      <w:marLeft w:val="0"/>
      <w:marRight w:val="0"/>
      <w:marTop w:val="0"/>
      <w:marBottom w:val="0"/>
      <w:divBdr>
        <w:top w:val="none" w:sz="0" w:space="0" w:color="auto"/>
        <w:left w:val="none" w:sz="0" w:space="0" w:color="auto"/>
        <w:bottom w:val="none" w:sz="0" w:space="0" w:color="auto"/>
        <w:right w:val="none" w:sz="0" w:space="0" w:color="auto"/>
      </w:divBdr>
    </w:div>
    <w:div w:id="1964379618">
      <w:bodyDiv w:val="1"/>
      <w:marLeft w:val="0"/>
      <w:marRight w:val="0"/>
      <w:marTop w:val="0"/>
      <w:marBottom w:val="0"/>
      <w:divBdr>
        <w:top w:val="none" w:sz="0" w:space="0" w:color="auto"/>
        <w:left w:val="none" w:sz="0" w:space="0" w:color="auto"/>
        <w:bottom w:val="none" w:sz="0" w:space="0" w:color="auto"/>
        <w:right w:val="none" w:sz="0" w:space="0" w:color="auto"/>
      </w:divBdr>
    </w:div>
    <w:div w:id="1983000149">
      <w:bodyDiv w:val="1"/>
      <w:marLeft w:val="0"/>
      <w:marRight w:val="0"/>
      <w:marTop w:val="0"/>
      <w:marBottom w:val="0"/>
      <w:divBdr>
        <w:top w:val="none" w:sz="0" w:space="0" w:color="auto"/>
        <w:left w:val="none" w:sz="0" w:space="0" w:color="auto"/>
        <w:bottom w:val="none" w:sz="0" w:space="0" w:color="auto"/>
        <w:right w:val="none" w:sz="0" w:space="0" w:color="auto"/>
      </w:divBdr>
    </w:div>
    <w:div w:id="1987582769">
      <w:bodyDiv w:val="1"/>
      <w:marLeft w:val="0"/>
      <w:marRight w:val="0"/>
      <w:marTop w:val="0"/>
      <w:marBottom w:val="0"/>
      <w:divBdr>
        <w:top w:val="none" w:sz="0" w:space="0" w:color="auto"/>
        <w:left w:val="none" w:sz="0" w:space="0" w:color="auto"/>
        <w:bottom w:val="none" w:sz="0" w:space="0" w:color="auto"/>
        <w:right w:val="none" w:sz="0" w:space="0" w:color="auto"/>
      </w:divBdr>
    </w:div>
    <w:div w:id="1992178205">
      <w:bodyDiv w:val="1"/>
      <w:marLeft w:val="0"/>
      <w:marRight w:val="0"/>
      <w:marTop w:val="0"/>
      <w:marBottom w:val="0"/>
      <w:divBdr>
        <w:top w:val="none" w:sz="0" w:space="0" w:color="auto"/>
        <w:left w:val="none" w:sz="0" w:space="0" w:color="auto"/>
        <w:bottom w:val="none" w:sz="0" w:space="0" w:color="auto"/>
        <w:right w:val="none" w:sz="0" w:space="0" w:color="auto"/>
      </w:divBdr>
    </w:div>
    <w:div w:id="2002275928">
      <w:bodyDiv w:val="1"/>
      <w:marLeft w:val="0"/>
      <w:marRight w:val="0"/>
      <w:marTop w:val="0"/>
      <w:marBottom w:val="0"/>
      <w:divBdr>
        <w:top w:val="none" w:sz="0" w:space="0" w:color="auto"/>
        <w:left w:val="none" w:sz="0" w:space="0" w:color="auto"/>
        <w:bottom w:val="none" w:sz="0" w:space="0" w:color="auto"/>
        <w:right w:val="none" w:sz="0" w:space="0" w:color="auto"/>
      </w:divBdr>
    </w:div>
    <w:div w:id="2014412633">
      <w:bodyDiv w:val="1"/>
      <w:marLeft w:val="0"/>
      <w:marRight w:val="0"/>
      <w:marTop w:val="0"/>
      <w:marBottom w:val="0"/>
      <w:divBdr>
        <w:top w:val="none" w:sz="0" w:space="0" w:color="auto"/>
        <w:left w:val="none" w:sz="0" w:space="0" w:color="auto"/>
        <w:bottom w:val="none" w:sz="0" w:space="0" w:color="auto"/>
        <w:right w:val="none" w:sz="0" w:space="0" w:color="auto"/>
      </w:divBdr>
    </w:div>
    <w:div w:id="2027125484">
      <w:bodyDiv w:val="1"/>
      <w:marLeft w:val="0"/>
      <w:marRight w:val="0"/>
      <w:marTop w:val="0"/>
      <w:marBottom w:val="0"/>
      <w:divBdr>
        <w:top w:val="none" w:sz="0" w:space="0" w:color="auto"/>
        <w:left w:val="none" w:sz="0" w:space="0" w:color="auto"/>
        <w:bottom w:val="none" w:sz="0" w:space="0" w:color="auto"/>
        <w:right w:val="none" w:sz="0" w:space="0" w:color="auto"/>
      </w:divBdr>
    </w:div>
    <w:div w:id="2057774941">
      <w:bodyDiv w:val="1"/>
      <w:marLeft w:val="0"/>
      <w:marRight w:val="0"/>
      <w:marTop w:val="0"/>
      <w:marBottom w:val="0"/>
      <w:divBdr>
        <w:top w:val="none" w:sz="0" w:space="0" w:color="auto"/>
        <w:left w:val="none" w:sz="0" w:space="0" w:color="auto"/>
        <w:bottom w:val="none" w:sz="0" w:space="0" w:color="auto"/>
        <w:right w:val="none" w:sz="0" w:space="0" w:color="auto"/>
      </w:divBdr>
    </w:div>
    <w:div w:id="213752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A9299-7DF6-4C20-B0EE-08E580E3B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3479</Words>
  <Characters>19832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dc:creator>
  <cp:keywords/>
  <dc:description/>
  <cp:lastModifiedBy>Елизавета Владимировна Химич</cp:lastModifiedBy>
  <cp:revision>4</cp:revision>
  <cp:lastPrinted>2020-03-12T08:51:00Z</cp:lastPrinted>
  <dcterms:created xsi:type="dcterms:W3CDTF">2020-11-13T09:23:00Z</dcterms:created>
  <dcterms:modified xsi:type="dcterms:W3CDTF">2020-11-13T09:43:00Z</dcterms:modified>
</cp:coreProperties>
</file>